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7F" w:rsidRPr="00406427" w:rsidRDefault="00F4077F">
      <w:pPr>
        <w:pStyle w:val="BodyText"/>
        <w:tabs>
          <w:tab w:val="left" w:pos="3410"/>
        </w:tabs>
        <w:jc w:val="center"/>
        <w:rPr>
          <w:rFonts w:ascii="Arial" w:hAnsi="Arial" w:cs="Arial"/>
          <w:b/>
          <w:bCs/>
          <w:sz w:val="28"/>
          <w:szCs w:val="28"/>
        </w:rPr>
      </w:pPr>
      <w:r w:rsidRPr="00406427">
        <w:rPr>
          <w:rFonts w:ascii="Arial" w:hAnsi="Arial" w:cs="Arial"/>
          <w:b/>
          <w:bCs/>
          <w:sz w:val="28"/>
          <w:szCs w:val="28"/>
        </w:rPr>
        <w:t>GUESTLING PARISH COUNCIL</w:t>
      </w:r>
    </w:p>
    <w:p w:rsidR="00F4077F" w:rsidRPr="00C43506" w:rsidRDefault="00F4077F">
      <w:pPr>
        <w:pStyle w:val="BodyText"/>
        <w:tabs>
          <w:tab w:val="left" w:pos="3410"/>
        </w:tabs>
        <w:jc w:val="center"/>
        <w:rPr>
          <w:rFonts w:ascii="Arial" w:hAnsi="Arial" w:cs="Arial"/>
          <w:b/>
          <w:bCs/>
          <w:sz w:val="24"/>
        </w:rPr>
      </w:pPr>
    </w:p>
    <w:p w:rsidR="00F4077F" w:rsidRPr="00406427" w:rsidRDefault="00F4077F" w:rsidP="006367E8">
      <w:pPr>
        <w:tabs>
          <w:tab w:val="left" w:pos="2880"/>
        </w:tabs>
        <w:spacing w:line="276" w:lineRule="exact"/>
        <w:ind w:right="-574"/>
        <w:jc w:val="center"/>
        <w:rPr>
          <w:b/>
          <w:bCs/>
          <w:sz w:val="20"/>
          <w:szCs w:val="20"/>
        </w:rPr>
      </w:pPr>
      <w:r w:rsidRPr="00406427">
        <w:rPr>
          <w:b/>
          <w:bCs/>
          <w:sz w:val="20"/>
          <w:szCs w:val="20"/>
        </w:rPr>
        <w:t xml:space="preserve">MINUTES OF </w:t>
      </w:r>
      <w:r>
        <w:rPr>
          <w:b/>
          <w:bCs/>
          <w:sz w:val="20"/>
          <w:szCs w:val="20"/>
        </w:rPr>
        <w:t xml:space="preserve">PLANNING COMMITTEE </w:t>
      </w:r>
      <w:r w:rsidRPr="00406427">
        <w:rPr>
          <w:b/>
          <w:bCs/>
          <w:sz w:val="20"/>
          <w:szCs w:val="20"/>
        </w:rPr>
        <w:t xml:space="preserve">MEETING HELD 8 FEBRUARY 2016 </w:t>
      </w:r>
      <w:r>
        <w:rPr>
          <w:b/>
          <w:bCs/>
          <w:sz w:val="20"/>
          <w:szCs w:val="20"/>
        </w:rPr>
        <w:t xml:space="preserve"> -  </w:t>
      </w:r>
      <w:r w:rsidRPr="00406427">
        <w:rPr>
          <w:b/>
          <w:bCs/>
          <w:sz w:val="20"/>
          <w:szCs w:val="20"/>
        </w:rPr>
        <w:t xml:space="preserve">GUESTLING </w:t>
      </w:r>
      <w:r>
        <w:rPr>
          <w:b/>
          <w:bCs/>
          <w:sz w:val="20"/>
          <w:szCs w:val="20"/>
        </w:rPr>
        <w:t xml:space="preserve"> </w:t>
      </w:r>
      <w:r w:rsidRPr="00406427">
        <w:rPr>
          <w:b/>
          <w:bCs/>
          <w:sz w:val="20"/>
          <w:szCs w:val="20"/>
        </w:rPr>
        <w:t>BRADSHAW SCHOOL</w:t>
      </w:r>
    </w:p>
    <w:p w:rsidR="00F4077F" w:rsidRDefault="00F4077F" w:rsidP="00C34767">
      <w:pPr>
        <w:tabs>
          <w:tab w:val="left" w:pos="2880"/>
        </w:tabs>
        <w:spacing w:line="276" w:lineRule="exact"/>
        <w:ind w:right="-574"/>
        <w:jc w:val="both"/>
        <w:rPr>
          <w:bCs/>
          <w:sz w:val="20"/>
          <w:szCs w:val="20"/>
        </w:rPr>
      </w:pPr>
    </w:p>
    <w:p w:rsidR="00F4077F" w:rsidRDefault="00F4077F" w:rsidP="00406427">
      <w:pPr>
        <w:tabs>
          <w:tab w:val="left" w:pos="2880"/>
        </w:tabs>
        <w:spacing w:line="276" w:lineRule="exact"/>
        <w:ind w:right="-574"/>
        <w:jc w:val="center"/>
        <w:rPr>
          <w:sz w:val="20"/>
          <w:szCs w:val="20"/>
        </w:rPr>
      </w:pPr>
      <w:r w:rsidRPr="006367E8">
        <w:rPr>
          <w:b/>
          <w:sz w:val="20"/>
          <w:szCs w:val="20"/>
        </w:rPr>
        <w:t>CHAIR:</w:t>
      </w:r>
      <w:r>
        <w:rPr>
          <w:sz w:val="20"/>
          <w:szCs w:val="20"/>
        </w:rPr>
        <w:t xml:space="preserve"> GRAHAM MACPHERSON – GUESTLING PARISH COUNCIL (GPC)</w:t>
      </w:r>
    </w:p>
    <w:p w:rsidR="00F4077F" w:rsidRPr="00D771DA" w:rsidRDefault="00F4077F" w:rsidP="00406427">
      <w:pPr>
        <w:tabs>
          <w:tab w:val="left" w:pos="2880"/>
        </w:tabs>
        <w:spacing w:line="276" w:lineRule="exact"/>
        <w:ind w:right="-574"/>
        <w:jc w:val="center"/>
        <w:rPr>
          <w:sz w:val="20"/>
          <w:szCs w:val="20"/>
        </w:rPr>
      </w:pPr>
    </w:p>
    <w:p w:rsidR="00F4077F" w:rsidRPr="006367E8" w:rsidRDefault="00F4077F" w:rsidP="00406427">
      <w:pPr>
        <w:tabs>
          <w:tab w:val="left" w:pos="2880"/>
        </w:tabs>
        <w:spacing w:line="276" w:lineRule="exact"/>
        <w:ind w:right="-574"/>
        <w:jc w:val="center"/>
        <w:rPr>
          <w:b/>
          <w:sz w:val="20"/>
          <w:szCs w:val="20"/>
        </w:rPr>
      </w:pPr>
      <w:r w:rsidRPr="006367E8">
        <w:rPr>
          <w:b/>
          <w:bCs/>
          <w:sz w:val="20"/>
          <w:szCs w:val="20"/>
        </w:rPr>
        <w:t>GUESTLING PARISH COUNCILLORS PRESENT:</w:t>
      </w:r>
    </w:p>
    <w:p w:rsidR="00F4077F" w:rsidRDefault="00F4077F" w:rsidP="00406427">
      <w:pPr>
        <w:tabs>
          <w:tab w:val="left" w:pos="3000"/>
          <w:tab w:val="left" w:pos="3360"/>
        </w:tabs>
        <w:spacing w:line="276" w:lineRule="exact"/>
        <w:ind w:left="3000" w:right="-574" w:hanging="3000"/>
        <w:jc w:val="center"/>
        <w:rPr>
          <w:sz w:val="20"/>
          <w:szCs w:val="20"/>
        </w:rPr>
      </w:pPr>
      <w:r>
        <w:rPr>
          <w:sz w:val="20"/>
          <w:szCs w:val="20"/>
        </w:rPr>
        <w:t>ANDREW ELDRIDGE (AE)</w:t>
      </w:r>
      <w:r w:rsidRPr="00D771DA">
        <w:rPr>
          <w:sz w:val="20"/>
          <w:szCs w:val="20"/>
        </w:rPr>
        <w:t xml:space="preserve">   </w:t>
      </w:r>
      <w:r>
        <w:rPr>
          <w:sz w:val="20"/>
          <w:szCs w:val="20"/>
        </w:rPr>
        <w:t>SALLIE COX (SC)</w:t>
      </w:r>
      <w:r w:rsidRPr="00D771DA">
        <w:rPr>
          <w:sz w:val="20"/>
          <w:szCs w:val="20"/>
        </w:rPr>
        <w:t xml:space="preserve"> </w:t>
      </w:r>
      <w:r>
        <w:rPr>
          <w:sz w:val="20"/>
          <w:szCs w:val="20"/>
        </w:rPr>
        <w:t xml:space="preserve">  </w:t>
      </w:r>
      <w:r w:rsidRPr="00D771DA">
        <w:rPr>
          <w:sz w:val="20"/>
          <w:szCs w:val="20"/>
        </w:rPr>
        <w:t>D</w:t>
      </w:r>
      <w:r>
        <w:rPr>
          <w:sz w:val="20"/>
          <w:szCs w:val="20"/>
        </w:rPr>
        <w:t>AVID PERRETT (DP)</w:t>
      </w:r>
    </w:p>
    <w:p w:rsidR="00F4077F" w:rsidRDefault="00F4077F" w:rsidP="00406427">
      <w:pPr>
        <w:tabs>
          <w:tab w:val="left" w:pos="3000"/>
          <w:tab w:val="left" w:pos="3360"/>
        </w:tabs>
        <w:spacing w:line="276" w:lineRule="exact"/>
        <w:ind w:left="3000" w:right="-574" w:hanging="3000"/>
        <w:jc w:val="center"/>
        <w:rPr>
          <w:sz w:val="20"/>
          <w:szCs w:val="20"/>
        </w:rPr>
      </w:pPr>
      <w:r w:rsidRPr="00D771DA">
        <w:rPr>
          <w:sz w:val="20"/>
          <w:szCs w:val="20"/>
        </w:rPr>
        <w:t>G</w:t>
      </w:r>
      <w:r>
        <w:rPr>
          <w:sz w:val="20"/>
          <w:szCs w:val="20"/>
        </w:rPr>
        <w:t xml:space="preserve">RAHAM FURNESS (GF)    </w:t>
      </w:r>
      <w:r w:rsidRPr="00D771DA">
        <w:rPr>
          <w:sz w:val="20"/>
          <w:szCs w:val="20"/>
        </w:rPr>
        <w:t>C</w:t>
      </w:r>
      <w:r>
        <w:rPr>
          <w:sz w:val="20"/>
          <w:szCs w:val="20"/>
        </w:rPr>
        <w:t>ONNIE EVANS (CE)</w:t>
      </w:r>
      <w:r w:rsidRPr="00D771DA">
        <w:rPr>
          <w:sz w:val="20"/>
          <w:szCs w:val="20"/>
        </w:rPr>
        <w:t xml:space="preserve">  </w:t>
      </w:r>
      <w:r>
        <w:rPr>
          <w:sz w:val="20"/>
          <w:szCs w:val="20"/>
        </w:rPr>
        <w:t xml:space="preserve">  </w:t>
      </w:r>
      <w:bookmarkStart w:id="0" w:name="_GoBack"/>
      <w:bookmarkEnd w:id="0"/>
      <w:r w:rsidRPr="00D771DA">
        <w:rPr>
          <w:sz w:val="20"/>
          <w:szCs w:val="20"/>
        </w:rPr>
        <w:t>M</w:t>
      </w:r>
      <w:r>
        <w:rPr>
          <w:sz w:val="20"/>
          <w:szCs w:val="20"/>
        </w:rPr>
        <w:t>ARION ROBERTS (MR)</w:t>
      </w:r>
    </w:p>
    <w:p w:rsidR="00F4077F" w:rsidRPr="00D771DA" w:rsidRDefault="00F4077F" w:rsidP="00406427">
      <w:pPr>
        <w:tabs>
          <w:tab w:val="left" w:pos="3000"/>
          <w:tab w:val="left" w:pos="3360"/>
        </w:tabs>
        <w:spacing w:line="276" w:lineRule="exact"/>
        <w:ind w:left="3000" w:right="-574" w:hanging="3000"/>
        <w:jc w:val="center"/>
        <w:rPr>
          <w:sz w:val="20"/>
          <w:szCs w:val="20"/>
        </w:rPr>
      </w:pPr>
      <w:r>
        <w:rPr>
          <w:sz w:val="20"/>
          <w:szCs w:val="20"/>
        </w:rPr>
        <w:t>CHARLES AVERY (CA)</w:t>
      </w:r>
    </w:p>
    <w:p w:rsidR="00F4077F" w:rsidRPr="00D771DA" w:rsidRDefault="00F4077F" w:rsidP="00406427">
      <w:pPr>
        <w:tabs>
          <w:tab w:val="left" w:pos="3000"/>
          <w:tab w:val="left" w:pos="3360"/>
        </w:tabs>
        <w:spacing w:line="276" w:lineRule="exact"/>
        <w:ind w:right="-574"/>
        <w:jc w:val="center"/>
        <w:rPr>
          <w:sz w:val="20"/>
          <w:szCs w:val="20"/>
        </w:rPr>
      </w:pPr>
    </w:p>
    <w:p w:rsidR="00F4077F" w:rsidRDefault="00F4077F" w:rsidP="00406427">
      <w:pPr>
        <w:tabs>
          <w:tab w:val="left" w:pos="3000"/>
          <w:tab w:val="left" w:pos="3360"/>
        </w:tabs>
        <w:spacing w:line="276" w:lineRule="exact"/>
        <w:ind w:right="-574"/>
        <w:jc w:val="center"/>
        <w:rPr>
          <w:sz w:val="20"/>
          <w:szCs w:val="20"/>
        </w:rPr>
      </w:pPr>
      <w:r w:rsidRPr="004E5497">
        <w:rPr>
          <w:b/>
          <w:sz w:val="20"/>
          <w:szCs w:val="20"/>
        </w:rPr>
        <w:t xml:space="preserve">COUNCILLORS PRESENT: </w:t>
      </w:r>
      <w:r w:rsidRPr="00D771DA">
        <w:rPr>
          <w:sz w:val="20"/>
          <w:szCs w:val="20"/>
        </w:rPr>
        <w:t xml:space="preserve"> </w:t>
      </w:r>
      <w:r>
        <w:rPr>
          <w:sz w:val="20"/>
          <w:szCs w:val="20"/>
        </w:rPr>
        <w:t>CLLR. CHRIS SAINT (CS)</w:t>
      </w:r>
      <w:r w:rsidRPr="00D771DA">
        <w:rPr>
          <w:sz w:val="20"/>
          <w:szCs w:val="20"/>
        </w:rPr>
        <w:t xml:space="preserve"> </w:t>
      </w:r>
      <w:r>
        <w:rPr>
          <w:sz w:val="20"/>
          <w:szCs w:val="20"/>
        </w:rPr>
        <w:t xml:space="preserve">– </w:t>
      </w:r>
      <w:r w:rsidRPr="00D771DA">
        <w:rPr>
          <w:sz w:val="20"/>
          <w:szCs w:val="20"/>
        </w:rPr>
        <w:t>R</w:t>
      </w:r>
      <w:r>
        <w:rPr>
          <w:sz w:val="20"/>
          <w:szCs w:val="20"/>
        </w:rPr>
        <w:t>OTHER DISTRICT COUNCIL</w:t>
      </w:r>
      <w:r w:rsidRPr="00D771DA">
        <w:rPr>
          <w:sz w:val="20"/>
          <w:szCs w:val="20"/>
        </w:rPr>
        <w:t xml:space="preserve"> </w:t>
      </w:r>
      <w:r>
        <w:rPr>
          <w:sz w:val="20"/>
          <w:szCs w:val="20"/>
        </w:rPr>
        <w:t>(RDC)</w:t>
      </w:r>
    </w:p>
    <w:p w:rsidR="00F4077F" w:rsidRDefault="00F4077F" w:rsidP="00406427">
      <w:pPr>
        <w:tabs>
          <w:tab w:val="left" w:pos="3000"/>
          <w:tab w:val="left" w:pos="3360"/>
        </w:tabs>
        <w:spacing w:line="276" w:lineRule="exact"/>
        <w:ind w:right="-574"/>
        <w:jc w:val="center"/>
        <w:rPr>
          <w:sz w:val="20"/>
          <w:szCs w:val="20"/>
        </w:rPr>
      </w:pPr>
    </w:p>
    <w:p w:rsidR="00F4077F" w:rsidRPr="00D771DA" w:rsidRDefault="00F4077F" w:rsidP="00406427">
      <w:pPr>
        <w:tabs>
          <w:tab w:val="left" w:pos="3000"/>
          <w:tab w:val="left" w:pos="3360"/>
        </w:tabs>
        <w:spacing w:line="276" w:lineRule="exact"/>
        <w:ind w:right="-574"/>
        <w:jc w:val="center"/>
        <w:rPr>
          <w:sz w:val="20"/>
          <w:szCs w:val="20"/>
        </w:rPr>
      </w:pPr>
      <w:r w:rsidRPr="004E5497">
        <w:rPr>
          <w:b/>
          <w:sz w:val="20"/>
          <w:szCs w:val="20"/>
        </w:rPr>
        <w:t>MEMBERS OF THE PUBLIC:</w:t>
      </w:r>
      <w:r>
        <w:rPr>
          <w:sz w:val="20"/>
          <w:szCs w:val="20"/>
        </w:rPr>
        <w:t xml:space="preserve">  MR M BROWN, MRS A BROWN</w:t>
      </w:r>
    </w:p>
    <w:p w:rsidR="00F4077F" w:rsidRPr="00D771DA" w:rsidRDefault="00F4077F" w:rsidP="00406427">
      <w:pPr>
        <w:tabs>
          <w:tab w:val="left" w:pos="3000"/>
          <w:tab w:val="left" w:pos="3360"/>
        </w:tabs>
        <w:spacing w:line="276" w:lineRule="exact"/>
        <w:ind w:right="-574"/>
        <w:jc w:val="center"/>
        <w:rPr>
          <w:sz w:val="20"/>
          <w:szCs w:val="20"/>
        </w:rPr>
      </w:pPr>
    </w:p>
    <w:p w:rsidR="00F4077F" w:rsidRPr="000E5FD6" w:rsidRDefault="00F4077F" w:rsidP="00406427">
      <w:pPr>
        <w:pStyle w:val="Footer"/>
        <w:tabs>
          <w:tab w:val="clear" w:pos="4153"/>
          <w:tab w:val="clear" w:pos="8306"/>
          <w:tab w:val="left" w:pos="3000"/>
          <w:tab w:val="left" w:pos="3240"/>
          <w:tab w:val="left" w:pos="3360"/>
          <w:tab w:val="left" w:pos="3600"/>
        </w:tabs>
        <w:spacing w:line="276" w:lineRule="exact"/>
        <w:jc w:val="center"/>
        <w:rPr>
          <w:rFonts w:ascii="Calibri" w:hAnsi="Calibri" w:cs="Calibri"/>
          <w:szCs w:val="22"/>
        </w:rPr>
      </w:pPr>
      <w:r w:rsidRPr="00C30D47">
        <w:rPr>
          <w:rFonts w:ascii="Arial" w:hAnsi="Arial" w:cs="Arial"/>
          <w:b/>
          <w:bCs/>
          <w:sz w:val="20"/>
          <w:szCs w:val="20"/>
        </w:rPr>
        <w:t>PARISH CLERK:</w:t>
      </w:r>
      <w:r>
        <w:rPr>
          <w:rFonts w:ascii="Arial" w:hAnsi="Arial" w:cs="Arial"/>
          <w:bCs/>
          <w:sz w:val="20"/>
          <w:szCs w:val="20"/>
        </w:rPr>
        <w:t xml:space="preserve"> </w:t>
      </w:r>
      <w:r w:rsidRPr="00D771DA">
        <w:rPr>
          <w:rFonts w:ascii="Arial" w:hAnsi="Arial" w:cs="Arial"/>
          <w:bCs/>
          <w:sz w:val="20"/>
          <w:szCs w:val="20"/>
        </w:rPr>
        <w:t xml:space="preserve"> </w:t>
      </w:r>
      <w:r>
        <w:rPr>
          <w:rFonts w:ascii="Arial" w:hAnsi="Arial" w:cs="Arial"/>
          <w:bCs/>
          <w:sz w:val="20"/>
          <w:szCs w:val="20"/>
        </w:rPr>
        <w:t>BRYONY YOUNG (BY)</w:t>
      </w:r>
    </w:p>
    <w:p w:rsidR="00F4077F" w:rsidRPr="000E5FD6" w:rsidRDefault="00F4077F" w:rsidP="00406427">
      <w:pPr>
        <w:pStyle w:val="Footer"/>
        <w:tabs>
          <w:tab w:val="clear" w:pos="4153"/>
          <w:tab w:val="clear" w:pos="8306"/>
          <w:tab w:val="left" w:pos="3080"/>
          <w:tab w:val="left" w:pos="3410"/>
        </w:tabs>
        <w:jc w:val="center"/>
        <w:rPr>
          <w:rFonts w:ascii="Calibri" w:hAnsi="Calibri" w:cs="Calibri"/>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8566"/>
        <w:gridCol w:w="992"/>
      </w:tblGrid>
      <w:tr w:rsidR="00F4077F" w:rsidRPr="00787D0E" w:rsidTr="005B141C">
        <w:trPr>
          <w:trHeight w:val="679"/>
        </w:trPr>
        <w:tc>
          <w:tcPr>
            <w:tcW w:w="790" w:type="dxa"/>
            <w:shd w:val="clear" w:color="auto" w:fill="E6E6E6"/>
            <w:vAlign w:val="center"/>
          </w:tcPr>
          <w:p w:rsidR="00F4077F" w:rsidRPr="005B141C" w:rsidRDefault="00F4077F" w:rsidP="00787D0E">
            <w:pPr>
              <w:pStyle w:val="Footer"/>
              <w:tabs>
                <w:tab w:val="clear" w:pos="4153"/>
                <w:tab w:val="clear" w:pos="8306"/>
                <w:tab w:val="left" w:pos="3080"/>
                <w:tab w:val="left" w:pos="3410"/>
              </w:tabs>
              <w:jc w:val="center"/>
              <w:rPr>
                <w:rFonts w:ascii="Arial" w:hAnsi="Arial" w:cs="Arial"/>
                <w:b/>
                <w:sz w:val="20"/>
                <w:szCs w:val="20"/>
              </w:rPr>
            </w:pPr>
            <w:r w:rsidRPr="005B141C">
              <w:rPr>
                <w:rFonts w:ascii="Arial" w:hAnsi="Arial" w:cs="Arial"/>
                <w:b/>
                <w:sz w:val="20"/>
                <w:szCs w:val="20"/>
              </w:rPr>
              <w:t>ITEM</w:t>
            </w:r>
          </w:p>
        </w:tc>
        <w:tc>
          <w:tcPr>
            <w:tcW w:w="8566" w:type="dxa"/>
            <w:shd w:val="clear" w:color="auto" w:fill="E6E6E6"/>
            <w:vAlign w:val="center"/>
          </w:tcPr>
          <w:p w:rsidR="00F4077F" w:rsidRPr="005B141C" w:rsidRDefault="00F4077F" w:rsidP="004375AA">
            <w:pPr>
              <w:pStyle w:val="Footer"/>
              <w:tabs>
                <w:tab w:val="clear" w:pos="4153"/>
                <w:tab w:val="clear" w:pos="8306"/>
                <w:tab w:val="left" w:pos="3080"/>
                <w:tab w:val="left" w:pos="3410"/>
              </w:tabs>
              <w:jc w:val="center"/>
              <w:rPr>
                <w:rFonts w:ascii="Arial" w:hAnsi="Arial" w:cs="Arial"/>
                <w:b/>
                <w:sz w:val="20"/>
                <w:szCs w:val="20"/>
              </w:rPr>
            </w:pPr>
            <w:r w:rsidRPr="005B141C">
              <w:rPr>
                <w:rFonts w:ascii="Arial" w:hAnsi="Arial" w:cs="Arial"/>
                <w:b/>
                <w:sz w:val="20"/>
                <w:szCs w:val="20"/>
              </w:rPr>
              <w:t>NOTES</w:t>
            </w:r>
          </w:p>
        </w:tc>
        <w:tc>
          <w:tcPr>
            <w:tcW w:w="992" w:type="dxa"/>
            <w:shd w:val="clear" w:color="auto" w:fill="E6E6E6"/>
            <w:vAlign w:val="center"/>
          </w:tcPr>
          <w:p w:rsidR="00F4077F" w:rsidRPr="005B141C" w:rsidRDefault="00F4077F" w:rsidP="005B141C">
            <w:pPr>
              <w:pStyle w:val="Footer"/>
              <w:tabs>
                <w:tab w:val="clear" w:pos="4153"/>
                <w:tab w:val="clear" w:pos="8306"/>
                <w:tab w:val="left" w:pos="3080"/>
                <w:tab w:val="left" w:pos="3410"/>
              </w:tabs>
              <w:jc w:val="center"/>
              <w:rPr>
                <w:rFonts w:ascii="Arial" w:hAnsi="Arial" w:cs="Arial"/>
                <w:b/>
                <w:sz w:val="20"/>
                <w:szCs w:val="20"/>
              </w:rPr>
            </w:pPr>
            <w:r w:rsidRPr="005B141C">
              <w:rPr>
                <w:rFonts w:ascii="Arial" w:hAnsi="Arial" w:cs="Arial"/>
                <w:b/>
                <w:sz w:val="20"/>
                <w:szCs w:val="20"/>
              </w:rPr>
              <w:t>ACTION</w:t>
            </w:r>
          </w:p>
        </w:tc>
      </w:tr>
      <w:tr w:rsidR="00F4077F" w:rsidRPr="000E5FD6" w:rsidTr="005B141C">
        <w:trPr>
          <w:trHeight w:val="163"/>
        </w:trPr>
        <w:tc>
          <w:tcPr>
            <w:tcW w:w="790" w:type="dxa"/>
          </w:tcPr>
          <w:p w:rsidR="00F4077F" w:rsidRPr="00787D0E" w:rsidRDefault="00F4077F" w:rsidP="00910E7E">
            <w:pPr>
              <w:pStyle w:val="Footer"/>
              <w:tabs>
                <w:tab w:val="clear" w:pos="4153"/>
                <w:tab w:val="clear" w:pos="8306"/>
                <w:tab w:val="left" w:pos="3080"/>
                <w:tab w:val="left" w:pos="3410"/>
              </w:tabs>
              <w:jc w:val="center"/>
              <w:rPr>
                <w:rFonts w:ascii="Arial" w:hAnsi="Arial" w:cs="Arial"/>
                <w:sz w:val="20"/>
                <w:szCs w:val="20"/>
              </w:rPr>
            </w:pPr>
            <w:r w:rsidRPr="00787D0E">
              <w:rPr>
                <w:rFonts w:ascii="Arial" w:hAnsi="Arial" w:cs="Arial"/>
                <w:sz w:val="20"/>
                <w:szCs w:val="20"/>
              </w:rPr>
              <w:t>1</w:t>
            </w:r>
          </w:p>
          <w:p w:rsidR="00F4077F" w:rsidRPr="00787D0E" w:rsidRDefault="00F4077F" w:rsidP="00FD74A0">
            <w:pPr>
              <w:pStyle w:val="Footer"/>
              <w:tabs>
                <w:tab w:val="left" w:pos="3080"/>
                <w:tab w:val="left" w:pos="3410"/>
              </w:tabs>
              <w:jc w:val="center"/>
              <w:rPr>
                <w:rFonts w:ascii="Arial" w:hAnsi="Arial" w:cs="Arial"/>
                <w:sz w:val="20"/>
                <w:szCs w:val="20"/>
              </w:rPr>
            </w:pPr>
          </w:p>
        </w:tc>
        <w:tc>
          <w:tcPr>
            <w:tcW w:w="8566" w:type="dxa"/>
          </w:tcPr>
          <w:p w:rsidR="00F4077F" w:rsidRPr="00787D0E" w:rsidRDefault="00F4077F" w:rsidP="003A5563">
            <w:pPr>
              <w:pStyle w:val="Footer"/>
              <w:tabs>
                <w:tab w:val="left" w:pos="3080"/>
                <w:tab w:val="left" w:pos="3410"/>
              </w:tabs>
              <w:ind w:right="-108"/>
              <w:jc w:val="left"/>
              <w:rPr>
                <w:rFonts w:ascii="Arial" w:hAnsi="Arial" w:cs="Arial"/>
                <w:sz w:val="20"/>
                <w:szCs w:val="20"/>
              </w:rPr>
            </w:pPr>
            <w:r w:rsidRPr="00731AB8">
              <w:rPr>
                <w:rFonts w:ascii="Arial" w:hAnsi="Arial" w:cs="Arial"/>
                <w:b/>
                <w:sz w:val="20"/>
                <w:szCs w:val="20"/>
              </w:rPr>
              <w:t>APOLOGIES</w:t>
            </w:r>
            <w:r>
              <w:rPr>
                <w:rFonts w:ascii="Arial" w:hAnsi="Arial" w:cs="Arial"/>
                <w:b/>
                <w:sz w:val="20"/>
                <w:szCs w:val="20"/>
              </w:rPr>
              <w:t xml:space="preserve"> OF ABSENCE:</w:t>
            </w:r>
            <w:r>
              <w:rPr>
                <w:rFonts w:ascii="Arial" w:hAnsi="Arial" w:cs="Arial"/>
                <w:sz w:val="20"/>
                <w:szCs w:val="20"/>
              </w:rPr>
              <w:t xml:space="preserve">  CLLR. CARL MAYNARD (ESCC)             CLLR. ROGER BIRD (RDC)</w:t>
            </w:r>
          </w:p>
        </w:tc>
        <w:tc>
          <w:tcPr>
            <w:tcW w:w="992" w:type="dxa"/>
          </w:tcPr>
          <w:p w:rsidR="00F4077F" w:rsidRPr="000E5FD6" w:rsidRDefault="00F4077F">
            <w:pPr>
              <w:pStyle w:val="Footer"/>
              <w:tabs>
                <w:tab w:val="clear" w:pos="4153"/>
                <w:tab w:val="clear" w:pos="8306"/>
                <w:tab w:val="left" w:pos="3080"/>
                <w:tab w:val="left" w:pos="3410"/>
              </w:tabs>
              <w:ind w:right="-108"/>
              <w:jc w:val="center"/>
              <w:rPr>
                <w:rFonts w:ascii="Calibri" w:hAnsi="Calibri" w:cs="Calibri"/>
                <w:bCs/>
                <w:szCs w:val="22"/>
              </w:rPr>
            </w:pPr>
          </w:p>
        </w:tc>
      </w:tr>
      <w:tr w:rsidR="00F4077F" w:rsidRPr="000E5FD6" w:rsidTr="005B141C">
        <w:trPr>
          <w:trHeight w:val="267"/>
        </w:trPr>
        <w:tc>
          <w:tcPr>
            <w:tcW w:w="790" w:type="dxa"/>
          </w:tcPr>
          <w:p w:rsidR="00F4077F" w:rsidRPr="00787D0E" w:rsidRDefault="00F4077F" w:rsidP="00910E7E">
            <w:pPr>
              <w:pStyle w:val="Footer"/>
              <w:tabs>
                <w:tab w:val="clear" w:pos="4153"/>
                <w:tab w:val="clear" w:pos="8306"/>
                <w:tab w:val="left" w:pos="3080"/>
                <w:tab w:val="left" w:pos="3410"/>
              </w:tabs>
              <w:jc w:val="center"/>
              <w:rPr>
                <w:rFonts w:ascii="Arial" w:hAnsi="Arial" w:cs="Arial"/>
                <w:sz w:val="20"/>
                <w:szCs w:val="20"/>
              </w:rPr>
            </w:pPr>
            <w:r w:rsidRPr="00787D0E">
              <w:rPr>
                <w:rFonts w:ascii="Arial" w:hAnsi="Arial" w:cs="Arial"/>
                <w:sz w:val="20"/>
                <w:szCs w:val="20"/>
              </w:rPr>
              <w:t>2</w:t>
            </w:r>
          </w:p>
          <w:p w:rsidR="00F4077F" w:rsidRPr="00787D0E" w:rsidRDefault="00F4077F" w:rsidP="00910E7E">
            <w:pPr>
              <w:pStyle w:val="Footer"/>
              <w:tabs>
                <w:tab w:val="clear" w:pos="4153"/>
                <w:tab w:val="clear" w:pos="8306"/>
                <w:tab w:val="left" w:pos="3080"/>
                <w:tab w:val="left" w:pos="3410"/>
              </w:tabs>
              <w:rPr>
                <w:rFonts w:ascii="Arial" w:hAnsi="Arial" w:cs="Arial"/>
                <w:sz w:val="20"/>
                <w:szCs w:val="20"/>
              </w:rPr>
            </w:pPr>
          </w:p>
        </w:tc>
        <w:tc>
          <w:tcPr>
            <w:tcW w:w="8566" w:type="dxa"/>
          </w:tcPr>
          <w:p w:rsidR="00F4077F" w:rsidRPr="00B63F42" w:rsidRDefault="00F4077F" w:rsidP="00B63F42">
            <w:pPr>
              <w:pStyle w:val="Footer"/>
              <w:tabs>
                <w:tab w:val="left" w:pos="3080"/>
                <w:tab w:val="left" w:pos="3410"/>
              </w:tabs>
              <w:ind w:right="-108"/>
              <w:jc w:val="left"/>
              <w:rPr>
                <w:rFonts w:ascii="Arial" w:hAnsi="Arial" w:cs="Arial"/>
                <w:sz w:val="20"/>
                <w:szCs w:val="20"/>
              </w:rPr>
            </w:pPr>
            <w:r>
              <w:rPr>
                <w:rFonts w:ascii="Arial" w:hAnsi="Arial" w:cs="Arial"/>
                <w:b/>
                <w:sz w:val="20"/>
                <w:szCs w:val="20"/>
              </w:rPr>
              <w:t xml:space="preserve">DECLARATION OF </w:t>
            </w:r>
            <w:r w:rsidRPr="0048663D">
              <w:rPr>
                <w:rFonts w:ascii="Arial" w:hAnsi="Arial" w:cs="Arial"/>
                <w:b/>
                <w:sz w:val="20"/>
                <w:szCs w:val="20"/>
              </w:rPr>
              <w:t>INTEREST</w:t>
            </w:r>
            <w:r>
              <w:rPr>
                <w:rFonts w:ascii="Arial" w:hAnsi="Arial" w:cs="Arial"/>
                <w:b/>
                <w:sz w:val="20"/>
                <w:szCs w:val="20"/>
              </w:rPr>
              <w:t xml:space="preserve">:   </w:t>
            </w:r>
            <w:r>
              <w:rPr>
                <w:rFonts w:ascii="Arial" w:hAnsi="Arial" w:cs="Arial"/>
                <w:sz w:val="20"/>
                <w:szCs w:val="20"/>
              </w:rPr>
              <w:t xml:space="preserve">PARISH CLERK, BRYONY YOUNG REF. APPLICATION </w:t>
            </w:r>
            <w:r w:rsidRPr="00B63F42">
              <w:rPr>
                <w:rFonts w:ascii="Arial" w:hAnsi="Arial" w:cs="Arial"/>
                <w:b/>
                <w:bCs/>
                <w:sz w:val="20"/>
                <w:szCs w:val="20"/>
              </w:rPr>
              <w:t>RR/2016/158/P</w:t>
            </w:r>
            <w:r>
              <w:rPr>
                <w:rFonts w:ascii="Arial" w:hAnsi="Arial" w:cs="Arial"/>
                <w:b/>
                <w:bCs/>
                <w:sz w:val="20"/>
                <w:szCs w:val="20"/>
              </w:rPr>
              <w:t xml:space="preserve"> – </w:t>
            </w:r>
            <w:r>
              <w:rPr>
                <w:rFonts w:ascii="Arial" w:hAnsi="Arial" w:cs="Arial"/>
                <w:bCs/>
                <w:sz w:val="20"/>
                <w:szCs w:val="20"/>
              </w:rPr>
              <w:t>LEFT ROOM DURING DISCUSSION</w:t>
            </w:r>
          </w:p>
        </w:tc>
        <w:tc>
          <w:tcPr>
            <w:tcW w:w="992" w:type="dxa"/>
          </w:tcPr>
          <w:p w:rsidR="00F4077F" w:rsidRPr="000E5FD6" w:rsidRDefault="00F4077F">
            <w:pPr>
              <w:pStyle w:val="Footer"/>
              <w:tabs>
                <w:tab w:val="clear" w:pos="4153"/>
                <w:tab w:val="clear" w:pos="8306"/>
                <w:tab w:val="left" w:pos="3080"/>
                <w:tab w:val="left" w:pos="3410"/>
              </w:tabs>
              <w:ind w:right="-108"/>
              <w:jc w:val="center"/>
              <w:rPr>
                <w:rFonts w:ascii="Calibri" w:hAnsi="Calibri" w:cs="Calibri"/>
                <w:bCs/>
                <w:szCs w:val="22"/>
              </w:rPr>
            </w:pPr>
          </w:p>
        </w:tc>
      </w:tr>
      <w:tr w:rsidR="00F4077F" w:rsidRPr="000E5FD6" w:rsidTr="005B141C">
        <w:trPr>
          <w:trHeight w:val="335"/>
        </w:trPr>
        <w:tc>
          <w:tcPr>
            <w:tcW w:w="790" w:type="dxa"/>
          </w:tcPr>
          <w:p w:rsidR="00F4077F" w:rsidRPr="00787D0E" w:rsidRDefault="00F4077F" w:rsidP="00910E7E">
            <w:pPr>
              <w:pStyle w:val="Footer"/>
              <w:tabs>
                <w:tab w:val="left" w:pos="3080"/>
                <w:tab w:val="left" w:pos="3410"/>
              </w:tabs>
              <w:jc w:val="center"/>
              <w:rPr>
                <w:rFonts w:ascii="Arial" w:hAnsi="Arial" w:cs="Arial"/>
                <w:sz w:val="20"/>
                <w:szCs w:val="20"/>
              </w:rPr>
            </w:pPr>
            <w:r w:rsidRPr="00787D0E">
              <w:rPr>
                <w:rFonts w:ascii="Arial" w:hAnsi="Arial" w:cs="Arial"/>
                <w:sz w:val="20"/>
                <w:szCs w:val="20"/>
              </w:rPr>
              <w:t>3</w:t>
            </w:r>
          </w:p>
        </w:tc>
        <w:tc>
          <w:tcPr>
            <w:tcW w:w="8566" w:type="dxa"/>
          </w:tcPr>
          <w:p w:rsidR="00F4077F" w:rsidRPr="00787D0E" w:rsidRDefault="00F4077F" w:rsidP="003A5563">
            <w:pPr>
              <w:pStyle w:val="Footer"/>
              <w:tabs>
                <w:tab w:val="left" w:pos="3080"/>
                <w:tab w:val="left" w:pos="3410"/>
              </w:tabs>
              <w:ind w:right="-108"/>
              <w:jc w:val="left"/>
              <w:rPr>
                <w:rFonts w:ascii="Arial" w:hAnsi="Arial" w:cs="Arial"/>
                <w:sz w:val="20"/>
                <w:szCs w:val="20"/>
              </w:rPr>
            </w:pPr>
            <w:r w:rsidRPr="00731AB8">
              <w:rPr>
                <w:rFonts w:ascii="Arial" w:hAnsi="Arial" w:cs="Arial"/>
                <w:b/>
                <w:sz w:val="20"/>
                <w:szCs w:val="20"/>
              </w:rPr>
              <w:t>MINUTES:</w:t>
            </w:r>
            <w:r>
              <w:rPr>
                <w:rFonts w:ascii="Arial" w:hAnsi="Arial" w:cs="Arial"/>
                <w:sz w:val="20"/>
                <w:szCs w:val="20"/>
              </w:rPr>
              <w:t xml:space="preserve"> THAT THE CHAIRMAN OF THE PLANNING COMMITTEE IS AUTHORISED TO SIGN MINUTES OF THE PLANNING MEETING HELD 11 JANUARY 2016</w:t>
            </w:r>
          </w:p>
        </w:tc>
        <w:tc>
          <w:tcPr>
            <w:tcW w:w="992" w:type="dxa"/>
          </w:tcPr>
          <w:p w:rsidR="00F4077F" w:rsidRPr="000E5FD6" w:rsidRDefault="00F4077F" w:rsidP="00066DB9">
            <w:pPr>
              <w:pStyle w:val="Footer"/>
              <w:tabs>
                <w:tab w:val="clear" w:pos="4153"/>
                <w:tab w:val="clear" w:pos="8306"/>
                <w:tab w:val="left" w:pos="3080"/>
                <w:tab w:val="left" w:pos="3410"/>
              </w:tabs>
              <w:ind w:right="-108"/>
              <w:rPr>
                <w:rFonts w:ascii="Calibri" w:hAnsi="Calibri" w:cs="Calibri"/>
                <w:bCs/>
                <w:szCs w:val="22"/>
              </w:rPr>
            </w:pPr>
          </w:p>
        </w:tc>
      </w:tr>
      <w:tr w:rsidR="00F4077F" w:rsidRPr="000E5FD6" w:rsidTr="005B141C">
        <w:trPr>
          <w:trHeight w:val="181"/>
        </w:trPr>
        <w:tc>
          <w:tcPr>
            <w:tcW w:w="790" w:type="dxa"/>
          </w:tcPr>
          <w:p w:rsidR="00F4077F" w:rsidRPr="00787D0E" w:rsidRDefault="00F4077F" w:rsidP="00910E7E">
            <w:pPr>
              <w:pStyle w:val="Footer"/>
              <w:tabs>
                <w:tab w:val="left" w:pos="3080"/>
                <w:tab w:val="left" w:pos="3410"/>
              </w:tabs>
              <w:jc w:val="center"/>
              <w:rPr>
                <w:rFonts w:ascii="Arial" w:hAnsi="Arial" w:cs="Arial"/>
                <w:sz w:val="20"/>
                <w:szCs w:val="20"/>
              </w:rPr>
            </w:pPr>
            <w:r w:rsidRPr="00787D0E">
              <w:rPr>
                <w:rFonts w:ascii="Arial" w:hAnsi="Arial" w:cs="Arial"/>
                <w:sz w:val="20"/>
                <w:szCs w:val="20"/>
              </w:rPr>
              <w:t>4</w:t>
            </w:r>
          </w:p>
        </w:tc>
        <w:tc>
          <w:tcPr>
            <w:tcW w:w="8566" w:type="dxa"/>
          </w:tcPr>
          <w:p w:rsidR="00F4077F" w:rsidRDefault="00F4077F" w:rsidP="003A5563">
            <w:pPr>
              <w:pStyle w:val="Footer"/>
              <w:tabs>
                <w:tab w:val="left" w:pos="3080"/>
                <w:tab w:val="left" w:pos="3410"/>
              </w:tabs>
              <w:ind w:right="-108"/>
              <w:jc w:val="left"/>
              <w:rPr>
                <w:rFonts w:ascii="Arial" w:hAnsi="Arial" w:cs="Arial"/>
                <w:b/>
                <w:sz w:val="20"/>
                <w:szCs w:val="20"/>
              </w:rPr>
            </w:pPr>
            <w:r w:rsidRPr="00731965">
              <w:rPr>
                <w:rFonts w:ascii="Arial" w:hAnsi="Arial" w:cs="Arial"/>
                <w:b/>
                <w:sz w:val="20"/>
                <w:szCs w:val="20"/>
              </w:rPr>
              <w:t>MATTERS ARISING</w:t>
            </w:r>
            <w:r>
              <w:rPr>
                <w:rFonts w:ascii="Arial" w:hAnsi="Arial" w:cs="Arial"/>
                <w:b/>
                <w:sz w:val="20"/>
                <w:szCs w:val="20"/>
              </w:rPr>
              <w:t xml:space="preserve"> FROM PREVIOUS MEETING MINUTES:</w:t>
            </w:r>
          </w:p>
          <w:p w:rsidR="00F4077F" w:rsidRDefault="00F4077F" w:rsidP="003A5563">
            <w:pPr>
              <w:pStyle w:val="Footer"/>
              <w:tabs>
                <w:tab w:val="left" w:pos="3080"/>
                <w:tab w:val="left" w:pos="3410"/>
              </w:tabs>
              <w:ind w:right="-108"/>
              <w:jc w:val="left"/>
              <w:rPr>
                <w:rFonts w:ascii="Arial" w:hAnsi="Arial" w:cs="Arial"/>
                <w:sz w:val="20"/>
                <w:szCs w:val="20"/>
              </w:rPr>
            </w:pPr>
            <w:r>
              <w:rPr>
                <w:rFonts w:ascii="Arial" w:hAnsi="Arial" w:cs="Arial"/>
                <w:sz w:val="20"/>
                <w:szCs w:val="20"/>
              </w:rPr>
              <w:t>NO MATTERS ARISING</w:t>
            </w:r>
          </w:p>
          <w:p w:rsidR="00F4077F" w:rsidRPr="00787D0E" w:rsidRDefault="00F4077F" w:rsidP="003A5563">
            <w:pPr>
              <w:pStyle w:val="Footer"/>
              <w:tabs>
                <w:tab w:val="left" w:pos="3080"/>
                <w:tab w:val="left" w:pos="3410"/>
              </w:tabs>
              <w:ind w:right="-108"/>
              <w:jc w:val="left"/>
              <w:rPr>
                <w:rFonts w:ascii="Arial" w:hAnsi="Arial" w:cs="Arial"/>
                <w:sz w:val="20"/>
                <w:szCs w:val="20"/>
              </w:rPr>
            </w:pPr>
          </w:p>
        </w:tc>
        <w:tc>
          <w:tcPr>
            <w:tcW w:w="992" w:type="dxa"/>
          </w:tcPr>
          <w:p w:rsidR="00F4077F" w:rsidRPr="000E5FD6" w:rsidRDefault="00F4077F" w:rsidP="00FA542B">
            <w:pPr>
              <w:pStyle w:val="Footer"/>
              <w:tabs>
                <w:tab w:val="clear" w:pos="4153"/>
                <w:tab w:val="clear" w:pos="8306"/>
                <w:tab w:val="left" w:pos="3080"/>
                <w:tab w:val="left" w:pos="3410"/>
              </w:tabs>
              <w:ind w:right="-108"/>
              <w:rPr>
                <w:rFonts w:ascii="Calibri" w:hAnsi="Calibri" w:cs="Calibri"/>
                <w:bCs/>
                <w:szCs w:val="22"/>
              </w:rPr>
            </w:pPr>
          </w:p>
        </w:tc>
      </w:tr>
      <w:tr w:rsidR="00F4077F" w:rsidRPr="000E5FD6" w:rsidTr="005B141C">
        <w:trPr>
          <w:trHeight w:val="66"/>
        </w:trPr>
        <w:tc>
          <w:tcPr>
            <w:tcW w:w="790" w:type="dxa"/>
          </w:tcPr>
          <w:p w:rsidR="00F4077F" w:rsidRPr="00787D0E" w:rsidRDefault="00F4077F" w:rsidP="00731965">
            <w:pPr>
              <w:pStyle w:val="Footer"/>
              <w:tabs>
                <w:tab w:val="left" w:pos="3080"/>
                <w:tab w:val="left" w:pos="3410"/>
              </w:tabs>
              <w:jc w:val="center"/>
              <w:rPr>
                <w:rFonts w:ascii="Arial" w:hAnsi="Arial" w:cs="Arial"/>
                <w:sz w:val="20"/>
                <w:szCs w:val="20"/>
              </w:rPr>
            </w:pPr>
            <w:r w:rsidRPr="00787D0E">
              <w:rPr>
                <w:rFonts w:ascii="Arial" w:hAnsi="Arial" w:cs="Arial"/>
                <w:sz w:val="20"/>
                <w:szCs w:val="20"/>
              </w:rPr>
              <w:t>5</w:t>
            </w:r>
          </w:p>
        </w:tc>
        <w:tc>
          <w:tcPr>
            <w:tcW w:w="8566" w:type="dxa"/>
          </w:tcPr>
          <w:p w:rsidR="00F4077F" w:rsidRPr="00341667" w:rsidRDefault="00F4077F" w:rsidP="003A5563">
            <w:pPr>
              <w:pStyle w:val="Footer"/>
              <w:tabs>
                <w:tab w:val="left" w:pos="3080"/>
                <w:tab w:val="left" w:pos="3410"/>
              </w:tabs>
              <w:ind w:right="-108"/>
              <w:jc w:val="left"/>
              <w:rPr>
                <w:rFonts w:ascii="Arial" w:hAnsi="Arial" w:cs="Arial"/>
                <w:b/>
                <w:sz w:val="20"/>
                <w:szCs w:val="20"/>
              </w:rPr>
            </w:pPr>
            <w:r w:rsidRPr="00341667">
              <w:rPr>
                <w:rFonts w:ascii="Arial" w:hAnsi="Arial" w:cs="Arial"/>
                <w:b/>
                <w:sz w:val="20"/>
                <w:szCs w:val="20"/>
              </w:rPr>
              <w:t>APPLICATIONS:</w:t>
            </w:r>
          </w:p>
          <w:p w:rsidR="00F4077F" w:rsidRDefault="00F4077F" w:rsidP="003A5563">
            <w:pPr>
              <w:pStyle w:val="Footer"/>
              <w:tabs>
                <w:tab w:val="left" w:pos="3080"/>
                <w:tab w:val="left" w:pos="3410"/>
              </w:tabs>
              <w:ind w:right="-108"/>
              <w:jc w:val="left"/>
              <w:rPr>
                <w:rFonts w:ascii="Arial" w:hAnsi="Arial" w:cs="Arial"/>
                <w:sz w:val="20"/>
                <w:szCs w:val="20"/>
              </w:rPr>
            </w:pPr>
          </w:p>
          <w:p w:rsidR="00F4077F" w:rsidRPr="00341667" w:rsidRDefault="00F4077F" w:rsidP="00341667">
            <w:pPr>
              <w:pStyle w:val="ListParagraph"/>
              <w:numPr>
                <w:ilvl w:val="0"/>
                <w:numId w:val="7"/>
              </w:numPr>
              <w:rPr>
                <w:rFonts w:ascii="Calibri" w:hAnsi="Calibri" w:cs="Times New Roman"/>
                <w:sz w:val="20"/>
                <w:szCs w:val="20"/>
                <w:lang w:eastAsia="en-GB"/>
              </w:rPr>
            </w:pPr>
            <w:r w:rsidRPr="00341667">
              <w:rPr>
                <w:sz w:val="20"/>
                <w:szCs w:val="20"/>
                <w:lang w:eastAsia="en-GB"/>
              </w:rPr>
              <w:t xml:space="preserve">APPLICATION REF. </w:t>
            </w:r>
            <w:r w:rsidRPr="00341667">
              <w:rPr>
                <w:b/>
                <w:bCs/>
                <w:sz w:val="20"/>
                <w:szCs w:val="20"/>
                <w:lang w:eastAsia="en-GB"/>
              </w:rPr>
              <w:t>RR/2016/64/P</w:t>
            </w:r>
          </w:p>
          <w:p w:rsidR="00F4077F" w:rsidRPr="00341667" w:rsidRDefault="00F4077F" w:rsidP="00341667">
            <w:pPr>
              <w:rPr>
                <w:rFonts w:ascii="Calibri" w:hAnsi="Calibri" w:cs="Times New Roman"/>
                <w:sz w:val="20"/>
                <w:szCs w:val="20"/>
                <w:lang w:eastAsia="en-GB"/>
              </w:rPr>
            </w:pPr>
            <w:r w:rsidRPr="00341667">
              <w:rPr>
                <w:sz w:val="20"/>
                <w:szCs w:val="20"/>
                <w:lang w:eastAsia="en-GB"/>
              </w:rPr>
              <w:t> </w:t>
            </w:r>
          </w:p>
          <w:p w:rsidR="00F4077F" w:rsidRPr="00341667" w:rsidRDefault="00F4077F" w:rsidP="00341667">
            <w:pPr>
              <w:rPr>
                <w:rFonts w:ascii="Calibri" w:hAnsi="Calibri" w:cs="Times New Roman"/>
                <w:sz w:val="20"/>
                <w:szCs w:val="20"/>
                <w:lang w:eastAsia="en-GB"/>
              </w:rPr>
            </w:pPr>
            <w:r w:rsidRPr="00341667">
              <w:rPr>
                <w:b/>
                <w:sz w:val="20"/>
                <w:szCs w:val="20"/>
                <w:lang w:eastAsia="en-GB"/>
              </w:rPr>
              <w:t>LOCATION:</w:t>
            </w:r>
            <w:r>
              <w:rPr>
                <w:sz w:val="20"/>
                <w:szCs w:val="20"/>
                <w:lang w:eastAsia="en-GB"/>
              </w:rPr>
              <w:t xml:space="preserve"> BROOMHAM HALL</w:t>
            </w:r>
            <w:r w:rsidRPr="00341667">
              <w:rPr>
                <w:sz w:val="20"/>
                <w:szCs w:val="20"/>
                <w:lang w:eastAsia="en-GB"/>
              </w:rPr>
              <w:t>, BUCKSWOOD SCHOOL, GUESTLING</w:t>
            </w:r>
          </w:p>
          <w:p w:rsidR="00F4077F" w:rsidRDefault="00F4077F" w:rsidP="00341667">
            <w:pPr>
              <w:rPr>
                <w:b/>
                <w:i/>
                <w:sz w:val="20"/>
                <w:szCs w:val="20"/>
                <w:lang w:eastAsia="en-GB"/>
              </w:rPr>
            </w:pPr>
            <w:r w:rsidRPr="00341667">
              <w:rPr>
                <w:b/>
                <w:sz w:val="20"/>
                <w:szCs w:val="20"/>
                <w:lang w:eastAsia="en-GB"/>
              </w:rPr>
              <w:t>PROPOSAL:</w:t>
            </w:r>
            <w:r>
              <w:rPr>
                <w:sz w:val="20"/>
                <w:szCs w:val="20"/>
                <w:lang w:eastAsia="en-GB"/>
              </w:rPr>
              <w:t xml:space="preserve"> ERECTION OF FENCING ALONG FRONT OF SCHOOL TO REPLACE EXISTING FENCE  -  </w:t>
            </w:r>
            <w:r w:rsidRPr="00341667">
              <w:rPr>
                <w:b/>
                <w:i/>
                <w:sz w:val="20"/>
                <w:szCs w:val="20"/>
                <w:lang w:eastAsia="en-GB"/>
              </w:rPr>
              <w:t>(RETROSPECTIVE)</w:t>
            </w:r>
          </w:p>
          <w:p w:rsidR="00F4077F" w:rsidRDefault="00F4077F" w:rsidP="00341667">
            <w:pPr>
              <w:rPr>
                <w:sz w:val="20"/>
                <w:szCs w:val="20"/>
                <w:lang w:eastAsia="en-GB"/>
              </w:rPr>
            </w:pPr>
          </w:p>
          <w:p w:rsidR="00F4077F" w:rsidRDefault="00F4077F" w:rsidP="00341667">
            <w:pPr>
              <w:rPr>
                <w:sz w:val="20"/>
                <w:szCs w:val="20"/>
                <w:lang w:eastAsia="en-GB"/>
              </w:rPr>
            </w:pPr>
            <w:r w:rsidRPr="00341667">
              <w:rPr>
                <w:b/>
                <w:sz w:val="20"/>
                <w:szCs w:val="20"/>
                <w:lang w:eastAsia="en-GB"/>
              </w:rPr>
              <w:t>COMMENTS:</w:t>
            </w:r>
            <w:r>
              <w:rPr>
                <w:sz w:val="20"/>
                <w:szCs w:val="20"/>
                <w:lang w:eastAsia="en-GB"/>
              </w:rPr>
              <w:t xml:space="preserve"> </w:t>
            </w:r>
            <w:r w:rsidRPr="00341667">
              <w:rPr>
                <w:sz w:val="20"/>
                <w:szCs w:val="20"/>
                <w:lang w:eastAsia="en-GB"/>
              </w:rPr>
              <w:t>THE NPPF, PARAGRAPH 115 STATES THAT GREAT WEIGHT SHOULD BE GIVEN TO CONSERVING LANDSCAPE AND SCENIC BEAUTY IN A.O.N.B WHICH HAS THE HIGHEST STATUS OF PROTECTION. THIS FENCING DOES NOT MEET THAT CRITERIA NOR IS IT SUITABLE AS THE FRONTAGE OF A LISTED BUILDING</w:t>
            </w:r>
          </w:p>
          <w:p w:rsidR="00F4077F" w:rsidRDefault="00F4077F" w:rsidP="00341667">
            <w:pPr>
              <w:rPr>
                <w:sz w:val="20"/>
                <w:szCs w:val="20"/>
                <w:lang w:eastAsia="en-GB"/>
              </w:rPr>
            </w:pPr>
          </w:p>
          <w:p w:rsidR="00F4077F" w:rsidRPr="00B63F42" w:rsidRDefault="00F4077F" w:rsidP="00B63F42">
            <w:pPr>
              <w:pStyle w:val="ListParagraph"/>
              <w:numPr>
                <w:ilvl w:val="0"/>
                <w:numId w:val="7"/>
              </w:numPr>
              <w:rPr>
                <w:rFonts w:ascii="Calibri" w:hAnsi="Calibri" w:cs="Times New Roman"/>
                <w:sz w:val="20"/>
                <w:szCs w:val="20"/>
                <w:lang w:eastAsia="en-GB"/>
              </w:rPr>
            </w:pPr>
            <w:r w:rsidRPr="00B63F42">
              <w:rPr>
                <w:sz w:val="20"/>
                <w:szCs w:val="20"/>
                <w:lang w:eastAsia="en-GB"/>
              </w:rPr>
              <w:t>A</w:t>
            </w:r>
            <w:r>
              <w:rPr>
                <w:sz w:val="20"/>
                <w:szCs w:val="20"/>
                <w:lang w:eastAsia="en-GB"/>
              </w:rPr>
              <w:t>PPLICATION REF.</w:t>
            </w:r>
            <w:r w:rsidRPr="00B63F42">
              <w:rPr>
                <w:sz w:val="20"/>
                <w:szCs w:val="20"/>
                <w:lang w:eastAsia="en-GB"/>
              </w:rPr>
              <w:t xml:space="preserve"> </w:t>
            </w:r>
            <w:r w:rsidRPr="00B63F42">
              <w:rPr>
                <w:b/>
                <w:bCs/>
                <w:sz w:val="20"/>
                <w:szCs w:val="20"/>
                <w:lang w:eastAsia="en-GB"/>
              </w:rPr>
              <w:t>RR/2016/65/A</w:t>
            </w:r>
          </w:p>
          <w:p w:rsidR="00F4077F" w:rsidRPr="00B63F42" w:rsidRDefault="00F4077F" w:rsidP="00B63F42">
            <w:pPr>
              <w:rPr>
                <w:rFonts w:ascii="Calibri" w:hAnsi="Calibri" w:cs="Times New Roman"/>
                <w:sz w:val="20"/>
                <w:szCs w:val="20"/>
                <w:lang w:eastAsia="en-GB"/>
              </w:rPr>
            </w:pPr>
            <w:r w:rsidRPr="00B63F42">
              <w:rPr>
                <w:sz w:val="20"/>
                <w:szCs w:val="20"/>
                <w:lang w:eastAsia="en-GB"/>
              </w:rPr>
              <w:t> </w:t>
            </w:r>
          </w:p>
          <w:p w:rsidR="00F4077F" w:rsidRPr="00B63F42" w:rsidRDefault="00F4077F" w:rsidP="00B63F42">
            <w:pPr>
              <w:rPr>
                <w:rFonts w:ascii="Calibri" w:hAnsi="Calibri" w:cs="Times New Roman"/>
                <w:sz w:val="20"/>
                <w:szCs w:val="20"/>
                <w:lang w:eastAsia="en-GB"/>
              </w:rPr>
            </w:pPr>
            <w:r w:rsidRPr="00B63F42">
              <w:rPr>
                <w:b/>
                <w:sz w:val="20"/>
                <w:szCs w:val="20"/>
                <w:lang w:eastAsia="en-GB"/>
              </w:rPr>
              <w:t>LOCATION:</w:t>
            </w:r>
            <w:r w:rsidRPr="00B63F42">
              <w:rPr>
                <w:sz w:val="20"/>
                <w:szCs w:val="20"/>
                <w:lang w:eastAsia="en-GB"/>
              </w:rPr>
              <w:t xml:space="preserve">  BROOMHAM HALL, RYE ROAD, GUESTLING</w:t>
            </w:r>
          </w:p>
          <w:p w:rsidR="00F4077F" w:rsidRPr="00B63F42" w:rsidRDefault="00F4077F" w:rsidP="00B63F42">
            <w:pPr>
              <w:rPr>
                <w:rFonts w:ascii="Calibri" w:hAnsi="Calibri" w:cs="Times New Roman"/>
                <w:sz w:val="20"/>
                <w:szCs w:val="20"/>
                <w:lang w:eastAsia="en-GB"/>
              </w:rPr>
            </w:pPr>
            <w:r w:rsidRPr="00B63F42">
              <w:rPr>
                <w:b/>
                <w:sz w:val="20"/>
                <w:szCs w:val="20"/>
                <w:lang w:eastAsia="en-GB"/>
              </w:rPr>
              <w:t>PROPOSAL:</w:t>
            </w:r>
            <w:r>
              <w:rPr>
                <w:sz w:val="20"/>
                <w:szCs w:val="20"/>
                <w:lang w:eastAsia="en-GB"/>
              </w:rPr>
              <w:t xml:space="preserve"> ERECTION OF SIGNAGE</w:t>
            </w:r>
          </w:p>
          <w:p w:rsidR="00F4077F" w:rsidRPr="00B63F42" w:rsidRDefault="00F4077F" w:rsidP="00B63F42">
            <w:pPr>
              <w:rPr>
                <w:rFonts w:ascii="Calibri" w:hAnsi="Calibri" w:cs="Times New Roman"/>
                <w:sz w:val="20"/>
                <w:szCs w:val="20"/>
                <w:lang w:eastAsia="en-GB"/>
              </w:rPr>
            </w:pPr>
          </w:p>
          <w:p w:rsidR="00F4077F" w:rsidRDefault="00F4077F" w:rsidP="00B63F42">
            <w:pPr>
              <w:rPr>
                <w:sz w:val="20"/>
                <w:szCs w:val="20"/>
                <w:lang w:eastAsia="en-GB"/>
              </w:rPr>
            </w:pPr>
            <w:r w:rsidRPr="00B63F42">
              <w:rPr>
                <w:b/>
                <w:sz w:val="20"/>
                <w:szCs w:val="20"/>
                <w:lang w:eastAsia="en-GB"/>
              </w:rPr>
              <w:t>COMMENTS:</w:t>
            </w:r>
            <w:r w:rsidRPr="00B63F42">
              <w:rPr>
                <w:sz w:val="20"/>
                <w:szCs w:val="20"/>
                <w:lang w:eastAsia="en-GB"/>
              </w:rPr>
              <w:t xml:space="preserve"> INAPPROPRIATE AMOUNT OF STREET FURNITURE IN A RURAL A.O.N.B.</w:t>
            </w:r>
          </w:p>
          <w:p w:rsidR="00F4077F" w:rsidRDefault="00F4077F" w:rsidP="00B63F42">
            <w:pPr>
              <w:rPr>
                <w:sz w:val="20"/>
                <w:szCs w:val="20"/>
                <w:lang w:eastAsia="en-GB"/>
              </w:rPr>
            </w:pPr>
          </w:p>
          <w:p w:rsidR="00F4077F" w:rsidRPr="00B63F42" w:rsidRDefault="00F4077F" w:rsidP="00B63F42">
            <w:pPr>
              <w:pStyle w:val="ListParagraph"/>
              <w:numPr>
                <w:ilvl w:val="0"/>
                <w:numId w:val="7"/>
              </w:numPr>
              <w:rPr>
                <w:rFonts w:ascii="Calibri" w:hAnsi="Calibri" w:cs="Times New Roman"/>
                <w:sz w:val="20"/>
                <w:szCs w:val="20"/>
                <w:lang w:eastAsia="en-GB"/>
              </w:rPr>
            </w:pPr>
            <w:r w:rsidRPr="00B63F42">
              <w:rPr>
                <w:sz w:val="20"/>
                <w:szCs w:val="20"/>
                <w:lang w:eastAsia="en-GB"/>
              </w:rPr>
              <w:t>A</w:t>
            </w:r>
            <w:r>
              <w:rPr>
                <w:sz w:val="20"/>
                <w:szCs w:val="20"/>
                <w:lang w:eastAsia="en-GB"/>
              </w:rPr>
              <w:t>PPLICATION REF.</w:t>
            </w:r>
            <w:r w:rsidRPr="00B63F42">
              <w:rPr>
                <w:sz w:val="20"/>
                <w:szCs w:val="20"/>
                <w:lang w:eastAsia="en-GB"/>
              </w:rPr>
              <w:t xml:space="preserve"> </w:t>
            </w:r>
            <w:r w:rsidRPr="00B63F42">
              <w:rPr>
                <w:b/>
                <w:bCs/>
                <w:sz w:val="20"/>
                <w:szCs w:val="20"/>
                <w:lang w:eastAsia="en-GB"/>
              </w:rPr>
              <w:t>RR/2016/111/T</w:t>
            </w:r>
          </w:p>
          <w:p w:rsidR="00F4077F" w:rsidRPr="00B63F42" w:rsidRDefault="00F4077F" w:rsidP="00B63F42">
            <w:pPr>
              <w:rPr>
                <w:rFonts w:ascii="Calibri" w:hAnsi="Calibri" w:cs="Times New Roman"/>
                <w:sz w:val="20"/>
                <w:szCs w:val="20"/>
                <w:lang w:eastAsia="en-GB"/>
              </w:rPr>
            </w:pPr>
            <w:r w:rsidRPr="00B63F42">
              <w:rPr>
                <w:sz w:val="20"/>
                <w:szCs w:val="20"/>
                <w:lang w:eastAsia="en-GB"/>
              </w:rPr>
              <w:t> </w:t>
            </w:r>
          </w:p>
          <w:p w:rsidR="00F4077F" w:rsidRPr="00B63F42" w:rsidRDefault="00F4077F" w:rsidP="00B63F42">
            <w:pPr>
              <w:rPr>
                <w:rFonts w:ascii="Calibri" w:hAnsi="Calibri" w:cs="Times New Roman"/>
                <w:sz w:val="20"/>
                <w:szCs w:val="20"/>
                <w:lang w:eastAsia="en-GB"/>
              </w:rPr>
            </w:pPr>
            <w:r w:rsidRPr="00B63F42">
              <w:rPr>
                <w:b/>
                <w:sz w:val="20"/>
                <w:szCs w:val="20"/>
                <w:lang w:eastAsia="en-GB"/>
              </w:rPr>
              <w:t>LOCATION:</w:t>
            </w:r>
            <w:r w:rsidRPr="00B63F42">
              <w:rPr>
                <w:sz w:val="20"/>
                <w:szCs w:val="20"/>
                <w:lang w:eastAsia="en-GB"/>
              </w:rPr>
              <w:t xml:space="preserve">  NEW HOUSE, WINCHELSEA ROAD, GUESTLING GREEN</w:t>
            </w:r>
          </w:p>
          <w:p w:rsidR="00F4077F" w:rsidRPr="00B63F42" w:rsidRDefault="00F4077F" w:rsidP="00B63F42">
            <w:pPr>
              <w:rPr>
                <w:rFonts w:ascii="Calibri" w:hAnsi="Calibri" w:cs="Times New Roman"/>
                <w:sz w:val="20"/>
                <w:szCs w:val="20"/>
                <w:lang w:eastAsia="en-GB"/>
              </w:rPr>
            </w:pPr>
            <w:r w:rsidRPr="00B63F42">
              <w:rPr>
                <w:b/>
                <w:sz w:val="20"/>
                <w:szCs w:val="20"/>
                <w:lang w:eastAsia="en-GB"/>
              </w:rPr>
              <w:t>PROPOSAL:</w:t>
            </w:r>
            <w:r>
              <w:rPr>
                <w:sz w:val="20"/>
                <w:szCs w:val="20"/>
                <w:lang w:eastAsia="en-GB"/>
              </w:rPr>
              <w:t xml:space="preserve"> FELL 1 x PINE TREE</w:t>
            </w:r>
          </w:p>
          <w:p w:rsidR="00F4077F" w:rsidRPr="00B63F42" w:rsidRDefault="00F4077F" w:rsidP="00B63F42">
            <w:pPr>
              <w:rPr>
                <w:rFonts w:ascii="Calibri" w:hAnsi="Calibri" w:cs="Times New Roman"/>
                <w:sz w:val="20"/>
                <w:szCs w:val="20"/>
                <w:lang w:eastAsia="en-GB"/>
              </w:rPr>
            </w:pPr>
            <w:r w:rsidRPr="00B63F42">
              <w:rPr>
                <w:sz w:val="20"/>
                <w:szCs w:val="20"/>
                <w:lang w:eastAsia="en-GB"/>
              </w:rPr>
              <w:t> </w:t>
            </w:r>
          </w:p>
          <w:p w:rsidR="00F4077F" w:rsidRPr="00B63F42" w:rsidRDefault="00F4077F" w:rsidP="00B63F42">
            <w:pPr>
              <w:rPr>
                <w:sz w:val="20"/>
                <w:szCs w:val="20"/>
                <w:lang w:eastAsia="en-GB"/>
              </w:rPr>
            </w:pPr>
            <w:r w:rsidRPr="00B63F42">
              <w:rPr>
                <w:b/>
                <w:sz w:val="20"/>
                <w:szCs w:val="20"/>
                <w:lang w:eastAsia="en-GB"/>
              </w:rPr>
              <w:t>COMMENTS:</w:t>
            </w:r>
            <w:r w:rsidRPr="00B63F42">
              <w:rPr>
                <w:sz w:val="20"/>
                <w:szCs w:val="20"/>
                <w:lang w:eastAsia="en-GB"/>
              </w:rPr>
              <w:t xml:space="preserve"> </w:t>
            </w:r>
            <w:r>
              <w:rPr>
                <w:sz w:val="20"/>
                <w:szCs w:val="20"/>
                <w:lang w:eastAsia="en-GB"/>
              </w:rPr>
              <w:t>THERE IS NO ARBORICULTURE REPORT TO PROVE DECAY OR THAT THE LEAN IS PROGRESSIVE. ANY REPLACEMENT TREE WOULD NEED TO BE IN THE SAME PLACE.</w:t>
            </w:r>
          </w:p>
          <w:p w:rsidR="00F4077F" w:rsidRPr="00B63F42" w:rsidRDefault="00F4077F" w:rsidP="000D6539">
            <w:pPr>
              <w:rPr>
                <w:rFonts w:ascii="Calibri" w:hAnsi="Calibri" w:cs="Times New Roman"/>
                <w:sz w:val="20"/>
                <w:szCs w:val="20"/>
                <w:lang w:eastAsia="en-GB"/>
              </w:rPr>
            </w:pPr>
            <w:r w:rsidRPr="00B63F42">
              <w:rPr>
                <w:lang w:eastAsia="en-GB"/>
              </w:rPr>
              <w:t> </w:t>
            </w:r>
            <w:r>
              <w:rPr>
                <w:sz w:val="20"/>
                <w:szCs w:val="20"/>
                <w:lang w:eastAsia="en-GB"/>
              </w:rPr>
              <w:t>APPLICATION REF.</w:t>
            </w:r>
            <w:r w:rsidRPr="00B63F42">
              <w:rPr>
                <w:sz w:val="20"/>
                <w:szCs w:val="20"/>
                <w:lang w:eastAsia="en-GB"/>
              </w:rPr>
              <w:t xml:space="preserve"> </w:t>
            </w:r>
            <w:r w:rsidRPr="00B63F42">
              <w:rPr>
                <w:b/>
                <w:bCs/>
                <w:sz w:val="20"/>
                <w:szCs w:val="20"/>
                <w:lang w:eastAsia="en-GB"/>
              </w:rPr>
              <w:t>RR/2016/158/P</w:t>
            </w:r>
          </w:p>
          <w:p w:rsidR="00F4077F" w:rsidRPr="00B63F42" w:rsidRDefault="00F4077F" w:rsidP="00B63F42">
            <w:pPr>
              <w:rPr>
                <w:rFonts w:ascii="Calibri" w:hAnsi="Calibri" w:cs="Times New Roman"/>
                <w:sz w:val="20"/>
                <w:szCs w:val="20"/>
                <w:lang w:eastAsia="en-GB"/>
              </w:rPr>
            </w:pPr>
            <w:r w:rsidRPr="00B63F42">
              <w:rPr>
                <w:sz w:val="20"/>
                <w:szCs w:val="20"/>
                <w:lang w:eastAsia="en-GB"/>
              </w:rPr>
              <w:t> </w:t>
            </w:r>
          </w:p>
          <w:p w:rsidR="00F4077F" w:rsidRPr="00B63F42" w:rsidRDefault="00F4077F" w:rsidP="00B63F42">
            <w:pPr>
              <w:rPr>
                <w:rFonts w:ascii="Calibri" w:hAnsi="Calibri" w:cs="Times New Roman"/>
                <w:sz w:val="20"/>
                <w:szCs w:val="20"/>
                <w:lang w:eastAsia="en-GB"/>
              </w:rPr>
            </w:pPr>
            <w:r w:rsidRPr="00B63F42">
              <w:rPr>
                <w:b/>
                <w:sz w:val="20"/>
                <w:szCs w:val="20"/>
                <w:lang w:eastAsia="en-GB"/>
              </w:rPr>
              <w:t>LOCATION:</w:t>
            </w:r>
            <w:r w:rsidRPr="00B63F42">
              <w:rPr>
                <w:sz w:val="20"/>
                <w:szCs w:val="20"/>
                <w:lang w:eastAsia="en-GB"/>
              </w:rPr>
              <w:t xml:space="preserve">  HONEYSUCKLE COTTAGE, MAXFIELD LANE, GUESTING</w:t>
            </w:r>
          </w:p>
          <w:p w:rsidR="00F4077F" w:rsidRDefault="00F4077F" w:rsidP="00B63F42">
            <w:pPr>
              <w:rPr>
                <w:sz w:val="20"/>
                <w:szCs w:val="20"/>
                <w:lang w:eastAsia="en-GB"/>
              </w:rPr>
            </w:pPr>
            <w:r w:rsidRPr="00B63F42">
              <w:rPr>
                <w:b/>
                <w:sz w:val="20"/>
                <w:szCs w:val="20"/>
                <w:lang w:eastAsia="en-GB"/>
              </w:rPr>
              <w:t>PROPOSAL:</w:t>
            </w:r>
            <w:r>
              <w:rPr>
                <w:sz w:val="20"/>
                <w:szCs w:val="20"/>
                <w:lang w:eastAsia="en-GB"/>
              </w:rPr>
              <w:t xml:space="preserve"> </w:t>
            </w:r>
            <w:r w:rsidRPr="00B63F42">
              <w:rPr>
                <w:sz w:val="20"/>
                <w:szCs w:val="20"/>
                <w:lang w:eastAsia="en-GB"/>
              </w:rPr>
              <w:t>D</w:t>
            </w:r>
            <w:r>
              <w:rPr>
                <w:sz w:val="20"/>
                <w:szCs w:val="20"/>
                <w:lang w:eastAsia="en-GB"/>
              </w:rPr>
              <w:t>EMOLITION OF EXISTING HOUSE AND THE CONSTRUCION OF A REPLACEMENT DWELLING</w:t>
            </w:r>
          </w:p>
          <w:p w:rsidR="00F4077F" w:rsidRDefault="00F4077F" w:rsidP="00B63F42">
            <w:pPr>
              <w:rPr>
                <w:rFonts w:ascii="Calibri" w:hAnsi="Calibri" w:cs="Times New Roman"/>
                <w:sz w:val="20"/>
                <w:szCs w:val="20"/>
                <w:lang w:eastAsia="en-GB"/>
              </w:rPr>
            </w:pPr>
          </w:p>
          <w:p w:rsidR="00F4077F" w:rsidRDefault="00F4077F" w:rsidP="00B63F42">
            <w:pPr>
              <w:rPr>
                <w:sz w:val="20"/>
                <w:szCs w:val="20"/>
                <w:lang w:eastAsia="en-GB"/>
              </w:rPr>
            </w:pPr>
            <w:r w:rsidRPr="001A7714">
              <w:rPr>
                <w:b/>
                <w:sz w:val="20"/>
                <w:szCs w:val="20"/>
                <w:lang w:eastAsia="en-GB"/>
              </w:rPr>
              <w:t xml:space="preserve">COMMENTS: </w:t>
            </w:r>
            <w:r>
              <w:rPr>
                <w:sz w:val="20"/>
                <w:szCs w:val="20"/>
                <w:lang w:eastAsia="en-GB"/>
              </w:rPr>
              <w:t>RECOMMEND APPROVAL</w:t>
            </w:r>
          </w:p>
          <w:p w:rsidR="00F4077F" w:rsidRDefault="00F4077F" w:rsidP="00B63F42">
            <w:pPr>
              <w:rPr>
                <w:sz w:val="20"/>
                <w:szCs w:val="20"/>
                <w:lang w:eastAsia="en-GB"/>
              </w:rPr>
            </w:pPr>
          </w:p>
          <w:p w:rsidR="00F4077F" w:rsidRPr="001A7714" w:rsidRDefault="00F4077F" w:rsidP="001A7714">
            <w:pPr>
              <w:pStyle w:val="ListParagraph"/>
              <w:numPr>
                <w:ilvl w:val="0"/>
                <w:numId w:val="7"/>
              </w:numPr>
              <w:rPr>
                <w:sz w:val="20"/>
                <w:szCs w:val="20"/>
                <w:lang w:eastAsia="en-GB"/>
              </w:rPr>
            </w:pPr>
            <w:r w:rsidRPr="001A7714">
              <w:rPr>
                <w:color w:val="222222"/>
                <w:sz w:val="20"/>
                <w:szCs w:val="20"/>
                <w:shd w:val="clear" w:color="auto" w:fill="FFFFFF"/>
              </w:rPr>
              <w:t>A</w:t>
            </w:r>
            <w:r>
              <w:rPr>
                <w:color w:val="222222"/>
                <w:sz w:val="20"/>
                <w:szCs w:val="20"/>
                <w:shd w:val="clear" w:color="auto" w:fill="FFFFFF"/>
              </w:rPr>
              <w:t>PPLICATION REF.</w:t>
            </w:r>
            <w:r w:rsidRPr="001A7714">
              <w:rPr>
                <w:rStyle w:val="apple-converted-space"/>
                <w:rFonts w:cs="Arial"/>
                <w:color w:val="222222"/>
                <w:sz w:val="20"/>
                <w:szCs w:val="20"/>
                <w:shd w:val="clear" w:color="auto" w:fill="FFFFFF"/>
              </w:rPr>
              <w:t> </w:t>
            </w:r>
            <w:r w:rsidRPr="001A7714">
              <w:rPr>
                <w:b/>
                <w:bCs/>
                <w:color w:val="222222"/>
                <w:sz w:val="20"/>
                <w:szCs w:val="20"/>
                <w:shd w:val="clear" w:color="auto" w:fill="FFFFFF"/>
              </w:rPr>
              <w:t>RR/2016/85/P</w:t>
            </w:r>
          </w:p>
          <w:p w:rsidR="00F4077F" w:rsidRPr="001A7714" w:rsidRDefault="00F4077F" w:rsidP="00B63F42">
            <w:pPr>
              <w:rPr>
                <w:sz w:val="20"/>
                <w:szCs w:val="20"/>
                <w:lang w:eastAsia="en-GB"/>
              </w:rPr>
            </w:pPr>
          </w:p>
          <w:p w:rsidR="00F4077F" w:rsidRPr="001A7714" w:rsidRDefault="00F4077F" w:rsidP="001A7714">
            <w:pPr>
              <w:shd w:val="clear" w:color="auto" w:fill="FFFFFF"/>
              <w:rPr>
                <w:color w:val="222222"/>
                <w:sz w:val="20"/>
                <w:szCs w:val="20"/>
                <w:lang w:eastAsia="en-GB"/>
              </w:rPr>
            </w:pPr>
            <w:r w:rsidRPr="001A7714">
              <w:rPr>
                <w:b/>
                <w:color w:val="222222"/>
                <w:sz w:val="20"/>
                <w:szCs w:val="20"/>
                <w:lang w:eastAsia="en-GB"/>
              </w:rPr>
              <w:t>LOCATION:</w:t>
            </w:r>
            <w:r w:rsidRPr="001A7714">
              <w:rPr>
                <w:color w:val="222222"/>
                <w:sz w:val="20"/>
                <w:szCs w:val="20"/>
                <w:lang w:eastAsia="en-GB"/>
              </w:rPr>
              <w:t xml:space="preserve">  IVYHOUSE LANE INDUSTRIAL</w:t>
            </w:r>
            <w:r>
              <w:rPr>
                <w:color w:val="222222"/>
                <w:sz w:val="20"/>
                <w:szCs w:val="20"/>
                <w:lang w:eastAsia="en-GB"/>
              </w:rPr>
              <w:t xml:space="preserve"> ESTATE, BURGESS ROAD - LAND AT</w:t>
            </w:r>
            <w:r w:rsidRPr="001A7714">
              <w:rPr>
                <w:color w:val="222222"/>
                <w:sz w:val="20"/>
                <w:szCs w:val="20"/>
                <w:lang w:eastAsia="en-GB"/>
              </w:rPr>
              <w:t xml:space="preserve"> GUESTLING</w:t>
            </w:r>
          </w:p>
          <w:p w:rsidR="00F4077F" w:rsidRDefault="00F4077F" w:rsidP="001A7714">
            <w:pPr>
              <w:shd w:val="clear" w:color="auto" w:fill="FFFFFF"/>
              <w:rPr>
                <w:color w:val="222222"/>
                <w:sz w:val="20"/>
                <w:szCs w:val="20"/>
                <w:lang w:eastAsia="en-GB"/>
              </w:rPr>
            </w:pPr>
            <w:r w:rsidRPr="001A7714">
              <w:rPr>
                <w:b/>
                <w:color w:val="222222"/>
                <w:sz w:val="20"/>
                <w:szCs w:val="20"/>
                <w:lang w:eastAsia="en-GB"/>
              </w:rPr>
              <w:t>PROPOSAL OUTLINE:</w:t>
            </w:r>
            <w:r w:rsidRPr="001A7714">
              <w:rPr>
                <w:color w:val="222222"/>
                <w:sz w:val="20"/>
                <w:szCs w:val="20"/>
                <w:lang w:eastAsia="en-GB"/>
              </w:rPr>
              <w:t xml:space="preserve"> E</w:t>
            </w:r>
            <w:r>
              <w:rPr>
                <w:color w:val="222222"/>
                <w:sz w:val="20"/>
                <w:szCs w:val="20"/>
                <w:lang w:eastAsia="en-GB"/>
              </w:rPr>
              <w:t>XTENSION TO THE EXISTING IVYHOUSE LANE INDUSTRIAL ESTATE TO DELIVER</w:t>
            </w:r>
            <w:r w:rsidRPr="001A7714">
              <w:rPr>
                <w:color w:val="222222"/>
                <w:sz w:val="20"/>
                <w:szCs w:val="20"/>
                <w:lang w:eastAsia="en-GB"/>
              </w:rPr>
              <w:t xml:space="preserve"> 4601 </w:t>
            </w:r>
            <w:r>
              <w:rPr>
                <w:color w:val="222222"/>
                <w:sz w:val="20"/>
                <w:szCs w:val="20"/>
                <w:lang w:eastAsia="en-GB"/>
              </w:rPr>
              <w:t>SQ M OF B1/B2/B8 FLOOR SPACE IN 21 UNITS, A NEW ACCESS ROAD BETWEEN BURGESS ROAD AND HAYWOOD WAY AND ASSOCIATED CAR PARKING, EXTERNAL STORAGE AREAS AND LANDSCAPING</w:t>
            </w:r>
          </w:p>
          <w:p w:rsidR="00F4077F" w:rsidRDefault="00F4077F" w:rsidP="001A7714">
            <w:pPr>
              <w:shd w:val="clear" w:color="auto" w:fill="FFFFFF"/>
              <w:rPr>
                <w:color w:val="222222"/>
                <w:sz w:val="20"/>
                <w:szCs w:val="20"/>
                <w:lang w:eastAsia="en-GB"/>
              </w:rPr>
            </w:pPr>
          </w:p>
          <w:p w:rsidR="00F4077F" w:rsidRPr="001A7714" w:rsidRDefault="00F4077F" w:rsidP="001A7714">
            <w:pPr>
              <w:shd w:val="clear" w:color="auto" w:fill="FFFFFF"/>
              <w:rPr>
                <w:color w:val="222222"/>
                <w:sz w:val="20"/>
                <w:szCs w:val="20"/>
                <w:lang w:eastAsia="en-GB"/>
              </w:rPr>
            </w:pPr>
            <w:r w:rsidRPr="001A7714">
              <w:rPr>
                <w:b/>
                <w:color w:val="222222"/>
                <w:sz w:val="20"/>
                <w:szCs w:val="20"/>
                <w:lang w:eastAsia="en-GB"/>
              </w:rPr>
              <w:t>COMMENTS:</w:t>
            </w:r>
            <w:r>
              <w:rPr>
                <w:color w:val="222222"/>
                <w:sz w:val="20"/>
                <w:szCs w:val="20"/>
                <w:lang w:eastAsia="en-GB"/>
              </w:rPr>
              <w:t xml:space="preserve"> WE SUPPORT THE ADDITIONAL EMPLOYMENT SPACE. HOWEVER WE HAVE GRAVE CONCERNS REGARDING THE INCREASE IN COMMERCIAL TRAFFIC IN THE NARROW LANE TO THE NORTH OF THE INDUSTRIAL ESTATE.WE WOULD LIKE TO SEE A TRAFFIC MANAGEMENT SYSTEM IN PLACE. THE 7.5T WEIGHT RESTRICTION IS NOT ENFORCED. WE WOULD APPRECIATE A SITE INSPECTION OF THE NARROW LANE TO THE NORTH TO ESTABLISH THE DAMAGE ALREADY CAUSED BY THE VOLUME AND SIZE OF COMMERCIAL TRAFFIC USING THE LANE.POTENTIAL INCREASE CAN ONLY EXACERBATE THE SITUATION</w:t>
            </w:r>
          </w:p>
          <w:p w:rsidR="00F4077F" w:rsidRPr="00B63F42" w:rsidRDefault="00F4077F" w:rsidP="00B63F42">
            <w:pPr>
              <w:rPr>
                <w:sz w:val="20"/>
                <w:szCs w:val="20"/>
                <w:lang w:eastAsia="en-GB"/>
              </w:rPr>
            </w:pPr>
          </w:p>
          <w:p w:rsidR="00F4077F" w:rsidRPr="00B63F42" w:rsidRDefault="00F4077F" w:rsidP="00B63F42">
            <w:pPr>
              <w:rPr>
                <w:rFonts w:ascii="Calibri" w:hAnsi="Calibri" w:cs="Times New Roman"/>
                <w:sz w:val="20"/>
                <w:szCs w:val="20"/>
                <w:lang w:eastAsia="en-GB"/>
              </w:rPr>
            </w:pPr>
            <w:r w:rsidRPr="00B63F42">
              <w:rPr>
                <w:sz w:val="20"/>
                <w:szCs w:val="20"/>
                <w:lang w:eastAsia="en-GB"/>
              </w:rPr>
              <w:t> </w:t>
            </w:r>
          </w:p>
          <w:p w:rsidR="00F4077F" w:rsidRPr="00341667" w:rsidRDefault="00F4077F" w:rsidP="00341667">
            <w:pPr>
              <w:rPr>
                <w:b/>
                <w:sz w:val="20"/>
                <w:szCs w:val="20"/>
                <w:lang w:eastAsia="en-GB"/>
              </w:rPr>
            </w:pPr>
            <w:r w:rsidRPr="0010163F">
              <w:rPr>
                <w:b/>
                <w:sz w:val="20"/>
                <w:szCs w:val="20"/>
                <w:lang w:eastAsia="en-GB"/>
              </w:rPr>
              <w:t>MARION ROBERTS AGREED TO PASS ALL RECOMMENDATIONS ON TO ROTHER DISTRICT COUNCIL</w:t>
            </w:r>
          </w:p>
          <w:p w:rsidR="00F4077F" w:rsidRPr="00787D0E" w:rsidRDefault="00F4077F" w:rsidP="003A5563">
            <w:pPr>
              <w:pStyle w:val="Footer"/>
              <w:tabs>
                <w:tab w:val="left" w:pos="3080"/>
                <w:tab w:val="left" w:pos="3410"/>
              </w:tabs>
              <w:ind w:right="-108"/>
              <w:jc w:val="left"/>
              <w:rPr>
                <w:rFonts w:ascii="Arial" w:hAnsi="Arial" w:cs="Arial"/>
                <w:sz w:val="20"/>
                <w:szCs w:val="20"/>
              </w:rPr>
            </w:pPr>
          </w:p>
        </w:tc>
        <w:tc>
          <w:tcPr>
            <w:tcW w:w="992" w:type="dxa"/>
          </w:tcPr>
          <w:p w:rsidR="00F4077F" w:rsidRDefault="00F4077F" w:rsidP="00731965">
            <w:pPr>
              <w:pStyle w:val="Footer"/>
              <w:tabs>
                <w:tab w:val="clear" w:pos="4153"/>
                <w:tab w:val="clear" w:pos="8306"/>
                <w:tab w:val="left" w:pos="3080"/>
                <w:tab w:val="left" w:pos="3410"/>
              </w:tabs>
              <w:ind w:right="-108"/>
              <w:rPr>
                <w:rFonts w:ascii="Calibri" w:hAnsi="Calibri" w:cs="Calibri"/>
                <w:bCs/>
                <w:szCs w:val="22"/>
              </w:rPr>
            </w:pPr>
          </w:p>
          <w:p w:rsidR="00F4077F" w:rsidRDefault="00F4077F" w:rsidP="00341667">
            <w:pPr>
              <w:pStyle w:val="Footer"/>
              <w:tabs>
                <w:tab w:val="clear" w:pos="4153"/>
                <w:tab w:val="clear" w:pos="8306"/>
                <w:tab w:val="left" w:pos="3080"/>
                <w:tab w:val="left" w:pos="3410"/>
              </w:tabs>
              <w:ind w:right="-108"/>
              <w:rPr>
                <w:rFonts w:ascii="Arial" w:hAnsi="Arial" w:cs="Arial"/>
                <w:bCs/>
                <w:sz w:val="20"/>
                <w:szCs w:val="20"/>
              </w:rPr>
            </w:pPr>
          </w:p>
          <w:p w:rsidR="00F4077F" w:rsidRPr="00341667" w:rsidRDefault="00F4077F" w:rsidP="00341667">
            <w:pPr>
              <w:pStyle w:val="Footer"/>
              <w:tabs>
                <w:tab w:val="clear" w:pos="4153"/>
                <w:tab w:val="clear" w:pos="8306"/>
                <w:tab w:val="left" w:pos="3080"/>
                <w:tab w:val="left" w:pos="3410"/>
              </w:tabs>
              <w:ind w:right="-108"/>
              <w:rPr>
                <w:rFonts w:ascii="Arial" w:hAnsi="Arial" w:cs="Arial"/>
                <w:bCs/>
                <w:sz w:val="20"/>
                <w:szCs w:val="20"/>
              </w:rPr>
            </w:pPr>
            <w:r w:rsidRPr="00341667">
              <w:rPr>
                <w:rFonts w:ascii="Arial" w:hAnsi="Arial" w:cs="Arial"/>
                <w:bCs/>
                <w:sz w:val="20"/>
                <w:szCs w:val="20"/>
              </w:rPr>
              <w:t>MR</w:t>
            </w:r>
            <w:r>
              <w:rPr>
                <w:rFonts w:ascii="Arial" w:hAnsi="Arial" w:cs="Arial"/>
                <w:bCs/>
                <w:sz w:val="20"/>
                <w:szCs w:val="20"/>
              </w:rPr>
              <w:t xml:space="preserve"> </w:t>
            </w: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r>
              <w:rPr>
                <w:rFonts w:ascii="Arial" w:hAnsi="Arial" w:cs="Arial"/>
                <w:bCs/>
                <w:sz w:val="20"/>
                <w:szCs w:val="20"/>
              </w:rPr>
              <w:t>MR</w:t>
            </w: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r>
              <w:rPr>
                <w:rFonts w:ascii="Arial" w:hAnsi="Arial" w:cs="Arial"/>
                <w:bCs/>
                <w:sz w:val="20"/>
                <w:szCs w:val="20"/>
              </w:rPr>
              <w:t>MR</w:t>
            </w: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341667" w:rsidRDefault="00F4077F" w:rsidP="00731965">
            <w:pPr>
              <w:pStyle w:val="Footer"/>
              <w:tabs>
                <w:tab w:val="clear" w:pos="4153"/>
                <w:tab w:val="clear" w:pos="8306"/>
                <w:tab w:val="left" w:pos="3080"/>
                <w:tab w:val="left" w:pos="3410"/>
              </w:tabs>
              <w:ind w:right="-108"/>
              <w:rPr>
                <w:rFonts w:ascii="Arial" w:hAnsi="Arial" w:cs="Arial"/>
                <w:bCs/>
                <w:sz w:val="20"/>
                <w:szCs w:val="20"/>
              </w:rPr>
            </w:pPr>
            <w:r>
              <w:rPr>
                <w:rFonts w:ascii="Arial" w:hAnsi="Arial" w:cs="Arial"/>
                <w:bCs/>
                <w:sz w:val="20"/>
                <w:szCs w:val="20"/>
              </w:rPr>
              <w:t>MR</w:t>
            </w:r>
          </w:p>
        </w:tc>
      </w:tr>
      <w:tr w:rsidR="00F4077F" w:rsidRPr="000E5FD6" w:rsidTr="005B141C">
        <w:trPr>
          <w:trHeight w:val="66"/>
        </w:trPr>
        <w:tc>
          <w:tcPr>
            <w:tcW w:w="790" w:type="dxa"/>
          </w:tcPr>
          <w:p w:rsidR="00F4077F" w:rsidRPr="00787D0E" w:rsidRDefault="00F4077F" w:rsidP="00731965">
            <w:pPr>
              <w:pStyle w:val="Footer"/>
              <w:tabs>
                <w:tab w:val="left" w:pos="3080"/>
                <w:tab w:val="left" w:pos="3410"/>
              </w:tabs>
              <w:jc w:val="center"/>
              <w:rPr>
                <w:rFonts w:ascii="Arial" w:hAnsi="Arial" w:cs="Arial"/>
                <w:sz w:val="20"/>
                <w:szCs w:val="20"/>
              </w:rPr>
            </w:pPr>
            <w:r>
              <w:rPr>
                <w:rFonts w:ascii="Arial" w:hAnsi="Arial" w:cs="Arial"/>
                <w:sz w:val="20"/>
                <w:szCs w:val="20"/>
              </w:rPr>
              <w:t>6</w:t>
            </w:r>
          </w:p>
        </w:tc>
        <w:tc>
          <w:tcPr>
            <w:tcW w:w="8566" w:type="dxa"/>
          </w:tcPr>
          <w:p w:rsidR="00F4077F" w:rsidRDefault="00F4077F" w:rsidP="003A5563">
            <w:pPr>
              <w:pStyle w:val="Footer"/>
              <w:tabs>
                <w:tab w:val="left" w:pos="3080"/>
                <w:tab w:val="left" w:pos="3410"/>
              </w:tabs>
              <w:ind w:right="-108"/>
              <w:jc w:val="left"/>
              <w:rPr>
                <w:rFonts w:ascii="Arial" w:hAnsi="Arial" w:cs="Arial"/>
                <w:b/>
                <w:sz w:val="20"/>
                <w:szCs w:val="20"/>
              </w:rPr>
            </w:pPr>
            <w:r>
              <w:rPr>
                <w:rFonts w:ascii="Arial" w:hAnsi="Arial" w:cs="Arial"/>
                <w:b/>
                <w:sz w:val="20"/>
                <w:szCs w:val="20"/>
              </w:rPr>
              <w:t>A.O.B.:</w:t>
            </w:r>
          </w:p>
          <w:p w:rsidR="00F4077F" w:rsidRDefault="00F4077F" w:rsidP="003A5563">
            <w:pPr>
              <w:pStyle w:val="Footer"/>
              <w:tabs>
                <w:tab w:val="left" w:pos="3080"/>
                <w:tab w:val="left" w:pos="3410"/>
              </w:tabs>
              <w:ind w:right="-108"/>
              <w:jc w:val="left"/>
              <w:rPr>
                <w:rFonts w:ascii="Arial" w:hAnsi="Arial" w:cs="Arial"/>
                <w:b/>
                <w:sz w:val="16"/>
                <w:szCs w:val="16"/>
              </w:rPr>
            </w:pPr>
          </w:p>
          <w:p w:rsidR="00F4077F" w:rsidRPr="005B141C" w:rsidRDefault="00F4077F" w:rsidP="003A5563">
            <w:pPr>
              <w:pStyle w:val="Footer"/>
              <w:tabs>
                <w:tab w:val="left" w:pos="3080"/>
                <w:tab w:val="left" w:pos="3410"/>
              </w:tabs>
              <w:ind w:right="-108"/>
              <w:jc w:val="left"/>
              <w:rPr>
                <w:rFonts w:ascii="Arial" w:hAnsi="Arial" w:cs="Arial"/>
                <w:sz w:val="20"/>
                <w:szCs w:val="20"/>
              </w:rPr>
            </w:pPr>
            <w:r w:rsidRPr="005B141C">
              <w:rPr>
                <w:rFonts w:ascii="Arial" w:hAnsi="Arial" w:cs="Arial"/>
                <w:sz w:val="20"/>
                <w:szCs w:val="20"/>
              </w:rPr>
              <w:t>GENERAL BUCKSWOOD SCHOOL PLANNING APPLICATIONS:</w:t>
            </w:r>
          </w:p>
          <w:p w:rsidR="00F4077F" w:rsidRDefault="00F4077F" w:rsidP="003A5563">
            <w:pPr>
              <w:pStyle w:val="Footer"/>
              <w:tabs>
                <w:tab w:val="left" w:pos="3080"/>
                <w:tab w:val="left" w:pos="3410"/>
              </w:tabs>
              <w:ind w:right="-108"/>
              <w:jc w:val="left"/>
              <w:rPr>
                <w:rFonts w:ascii="Arial" w:hAnsi="Arial" w:cs="Arial"/>
                <w:b/>
                <w:sz w:val="20"/>
                <w:szCs w:val="20"/>
              </w:rPr>
            </w:pPr>
          </w:p>
          <w:p w:rsidR="00F4077F" w:rsidRPr="005B141C" w:rsidRDefault="00F4077F" w:rsidP="005B141C">
            <w:pPr>
              <w:pStyle w:val="Footer"/>
              <w:numPr>
                <w:ilvl w:val="0"/>
                <w:numId w:val="7"/>
              </w:numPr>
              <w:tabs>
                <w:tab w:val="left" w:pos="3080"/>
                <w:tab w:val="left" w:pos="3410"/>
              </w:tabs>
              <w:ind w:right="-108"/>
              <w:jc w:val="left"/>
              <w:rPr>
                <w:rFonts w:ascii="Arial" w:hAnsi="Arial" w:cs="Arial"/>
                <w:b/>
                <w:sz w:val="20"/>
                <w:szCs w:val="20"/>
              </w:rPr>
            </w:pPr>
            <w:r>
              <w:rPr>
                <w:rFonts w:ascii="Arial" w:hAnsi="Arial" w:cs="Arial"/>
                <w:sz w:val="20"/>
                <w:szCs w:val="20"/>
              </w:rPr>
              <w:t>CA ADVISED THAT THERE SEEMS TO BE AN ISSUE WITH PLANNING APPLICATIONS AND DIALOGUE BETWEEN THE PARISH COUNCIL AND BUCKSWOOD, RETROSPECTIVE PLANNING AND RDC ENFORCEMENT, SC SECONDED THIS</w:t>
            </w:r>
          </w:p>
          <w:p w:rsidR="00F4077F" w:rsidRPr="00341667" w:rsidRDefault="00F4077F" w:rsidP="005B141C">
            <w:pPr>
              <w:pStyle w:val="Footer"/>
              <w:numPr>
                <w:ilvl w:val="0"/>
                <w:numId w:val="7"/>
              </w:numPr>
              <w:tabs>
                <w:tab w:val="left" w:pos="3080"/>
                <w:tab w:val="left" w:pos="3410"/>
              </w:tabs>
              <w:ind w:right="-108"/>
              <w:jc w:val="left"/>
              <w:rPr>
                <w:rFonts w:ascii="Arial" w:hAnsi="Arial" w:cs="Arial"/>
                <w:b/>
                <w:sz w:val="20"/>
                <w:szCs w:val="20"/>
              </w:rPr>
            </w:pPr>
            <w:r>
              <w:rPr>
                <w:rFonts w:ascii="Arial" w:hAnsi="Arial" w:cs="Arial"/>
                <w:sz w:val="20"/>
                <w:szCs w:val="20"/>
              </w:rPr>
              <w:t>SUGGESTION THAT NEW PR REPRESENTATIVE FROM BUCKSWOOD SCHOOL IS INVITED TO ATTEND A PARISH COUNCIL MEETING TO DISCUSS. GM TO INVITE</w:t>
            </w:r>
          </w:p>
        </w:tc>
        <w:tc>
          <w:tcPr>
            <w:tcW w:w="992" w:type="dxa"/>
          </w:tcPr>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Default="00F4077F" w:rsidP="00731965">
            <w:pPr>
              <w:pStyle w:val="Footer"/>
              <w:tabs>
                <w:tab w:val="clear" w:pos="4153"/>
                <w:tab w:val="clear" w:pos="8306"/>
                <w:tab w:val="left" w:pos="3080"/>
                <w:tab w:val="left" w:pos="3410"/>
              </w:tabs>
              <w:ind w:right="-108"/>
              <w:rPr>
                <w:rFonts w:ascii="Arial" w:hAnsi="Arial" w:cs="Arial"/>
                <w:bCs/>
                <w:sz w:val="20"/>
                <w:szCs w:val="20"/>
              </w:rPr>
            </w:pPr>
          </w:p>
          <w:p w:rsidR="00F4077F" w:rsidRPr="005B141C" w:rsidRDefault="00F4077F" w:rsidP="00731965">
            <w:pPr>
              <w:pStyle w:val="Footer"/>
              <w:tabs>
                <w:tab w:val="clear" w:pos="4153"/>
                <w:tab w:val="clear" w:pos="8306"/>
                <w:tab w:val="left" w:pos="3080"/>
                <w:tab w:val="left" w:pos="3410"/>
              </w:tabs>
              <w:ind w:right="-108"/>
              <w:rPr>
                <w:rFonts w:ascii="Calibri" w:hAnsi="Calibri" w:cs="Calibri"/>
                <w:b/>
                <w:bCs/>
                <w:szCs w:val="22"/>
              </w:rPr>
            </w:pPr>
            <w:r w:rsidRPr="005B141C">
              <w:rPr>
                <w:rFonts w:ascii="Arial" w:hAnsi="Arial" w:cs="Arial"/>
                <w:b/>
                <w:bCs/>
                <w:sz w:val="20"/>
                <w:szCs w:val="20"/>
              </w:rPr>
              <w:t>GM</w:t>
            </w:r>
          </w:p>
        </w:tc>
      </w:tr>
      <w:tr w:rsidR="00F4077F" w:rsidRPr="000E5FD6" w:rsidTr="005B141C">
        <w:trPr>
          <w:trHeight w:val="66"/>
        </w:trPr>
        <w:tc>
          <w:tcPr>
            <w:tcW w:w="790" w:type="dxa"/>
          </w:tcPr>
          <w:p w:rsidR="00F4077F" w:rsidRDefault="00F4077F" w:rsidP="00731965">
            <w:pPr>
              <w:pStyle w:val="Footer"/>
              <w:tabs>
                <w:tab w:val="left" w:pos="3080"/>
                <w:tab w:val="left" w:pos="3410"/>
              </w:tabs>
              <w:jc w:val="center"/>
              <w:rPr>
                <w:rFonts w:ascii="Arial" w:hAnsi="Arial" w:cs="Arial"/>
                <w:sz w:val="20"/>
                <w:szCs w:val="20"/>
              </w:rPr>
            </w:pPr>
          </w:p>
        </w:tc>
        <w:tc>
          <w:tcPr>
            <w:tcW w:w="8566" w:type="dxa"/>
          </w:tcPr>
          <w:p w:rsidR="00F4077F" w:rsidRDefault="00F4077F" w:rsidP="009B6A8C">
            <w:pPr>
              <w:jc w:val="center"/>
              <w:rPr>
                <w:b/>
                <w:i/>
                <w:noProof/>
                <w:sz w:val="22"/>
                <w:szCs w:val="22"/>
                <w:lang w:val="en-US"/>
              </w:rPr>
            </w:pPr>
          </w:p>
          <w:p w:rsidR="00F4077F" w:rsidRDefault="00F4077F" w:rsidP="009B6A8C">
            <w:pPr>
              <w:jc w:val="center"/>
              <w:rPr>
                <w:b/>
                <w:i/>
                <w:noProof/>
                <w:sz w:val="22"/>
                <w:szCs w:val="22"/>
                <w:lang w:val="en-US"/>
              </w:rPr>
            </w:pPr>
            <w:r>
              <w:rPr>
                <w:b/>
                <w:i/>
                <w:noProof/>
                <w:sz w:val="22"/>
                <w:szCs w:val="22"/>
                <w:lang w:val="en-US"/>
              </w:rPr>
              <w:t>THE NEXT PARISH COUNCIL PLANNING MEETING WILL BE  ON MONDAY 14 MARCH 2016  AT 7PM AT THREE OAKS VILLAGE HALL (CHANGE OF PREVIOUSLY ADVISED VENUE)</w:t>
            </w:r>
          </w:p>
          <w:p w:rsidR="00F4077F" w:rsidRDefault="00F4077F" w:rsidP="009B6A8C">
            <w:pPr>
              <w:jc w:val="center"/>
              <w:rPr>
                <w:b/>
                <w:i/>
                <w:noProof/>
                <w:sz w:val="22"/>
                <w:szCs w:val="22"/>
                <w:lang w:val="en-US"/>
              </w:rPr>
            </w:pPr>
          </w:p>
          <w:p w:rsidR="00F4077F" w:rsidRDefault="00F4077F" w:rsidP="009B6A8C">
            <w:pPr>
              <w:pStyle w:val="Footer"/>
              <w:tabs>
                <w:tab w:val="left" w:pos="3080"/>
                <w:tab w:val="left" w:pos="3410"/>
              </w:tabs>
              <w:ind w:right="-108"/>
              <w:jc w:val="left"/>
              <w:rPr>
                <w:rFonts w:ascii="Arial" w:hAnsi="Arial" w:cs="Arial"/>
                <w:b/>
                <w:sz w:val="20"/>
                <w:szCs w:val="20"/>
              </w:rPr>
            </w:pPr>
            <w:r>
              <w:rPr>
                <w:b/>
                <w:i/>
                <w:noProof/>
                <w:szCs w:val="22"/>
                <w:lang w:val="en-US"/>
              </w:rPr>
              <w:t>BRYONY YOUNG – PARISH CLERK  07730 015684 guestling.clerk@gmail.com</w:t>
            </w:r>
          </w:p>
        </w:tc>
        <w:tc>
          <w:tcPr>
            <w:tcW w:w="992" w:type="dxa"/>
          </w:tcPr>
          <w:p w:rsidR="00F4077F" w:rsidRPr="005B141C" w:rsidRDefault="00F4077F" w:rsidP="00731965">
            <w:pPr>
              <w:pStyle w:val="Footer"/>
              <w:tabs>
                <w:tab w:val="clear" w:pos="4153"/>
                <w:tab w:val="clear" w:pos="8306"/>
                <w:tab w:val="left" w:pos="3080"/>
                <w:tab w:val="left" w:pos="3410"/>
              </w:tabs>
              <w:ind w:right="-108"/>
              <w:rPr>
                <w:rFonts w:ascii="Arial" w:hAnsi="Arial" w:cs="Arial"/>
                <w:bCs/>
                <w:sz w:val="20"/>
                <w:szCs w:val="20"/>
              </w:rPr>
            </w:pPr>
          </w:p>
        </w:tc>
      </w:tr>
    </w:tbl>
    <w:p w:rsidR="00F4077F" w:rsidRPr="000E5FD6" w:rsidRDefault="00F4077F" w:rsidP="00C11630">
      <w:pPr>
        <w:pStyle w:val="Header"/>
        <w:tabs>
          <w:tab w:val="clear" w:pos="4153"/>
          <w:tab w:val="clear" w:pos="8306"/>
        </w:tabs>
        <w:rPr>
          <w:rFonts w:ascii="Calibri" w:hAnsi="Calibri" w:cs="Calibri"/>
          <w:sz w:val="22"/>
          <w:szCs w:val="22"/>
        </w:rPr>
      </w:pPr>
    </w:p>
    <w:sectPr w:rsidR="00F4077F" w:rsidRPr="000E5FD6" w:rsidSect="000D6539">
      <w:footerReference w:type="even" r:id="rId7"/>
      <w:footerReference w:type="default" r:id="rId8"/>
      <w:pgSz w:w="11906" w:h="16838"/>
      <w:pgMar w:top="568" w:right="1440" w:bottom="1008"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7F" w:rsidRDefault="00F4077F">
      <w:r>
        <w:separator/>
      </w:r>
    </w:p>
  </w:endnote>
  <w:endnote w:type="continuationSeparator" w:id="0">
    <w:p w:rsidR="00F4077F" w:rsidRDefault="00F4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7F" w:rsidRDefault="00F40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77F" w:rsidRDefault="00F40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7F" w:rsidRDefault="00F40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077F" w:rsidRDefault="00F4077F">
    <w:pPr>
      <w:jc w:val="both"/>
      <w:rPr>
        <w:sz w:val="16"/>
      </w:rPr>
    </w:pPr>
  </w:p>
  <w:p w:rsidR="00F4077F" w:rsidRDefault="00F40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7F" w:rsidRDefault="00F4077F">
      <w:r>
        <w:separator/>
      </w:r>
    </w:p>
  </w:footnote>
  <w:footnote w:type="continuationSeparator" w:id="0">
    <w:p w:rsidR="00F4077F" w:rsidRDefault="00F4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5ECD78"/>
    <w:lvl w:ilvl="0">
      <w:start w:val="1"/>
      <w:numFmt w:val="bullet"/>
      <w:lvlText w:val=""/>
      <w:lvlJc w:val="left"/>
      <w:pPr>
        <w:tabs>
          <w:tab w:val="num" w:pos="360"/>
        </w:tabs>
        <w:ind w:left="360" w:hanging="360"/>
      </w:pPr>
      <w:rPr>
        <w:rFonts w:ascii="Symbol" w:hAnsi="Symbol" w:hint="default"/>
      </w:rPr>
    </w:lvl>
  </w:abstractNum>
  <w:abstractNum w:abstractNumId="1">
    <w:nsid w:val="0FB261B6"/>
    <w:multiLevelType w:val="hybridMultilevel"/>
    <w:tmpl w:val="4906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C80827"/>
    <w:multiLevelType w:val="hybridMultilevel"/>
    <w:tmpl w:val="3D00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439C"/>
    <w:multiLevelType w:val="hybridMultilevel"/>
    <w:tmpl w:val="FD345680"/>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25915CBB"/>
    <w:multiLevelType w:val="hybridMultilevel"/>
    <w:tmpl w:val="601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2"/>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4D9"/>
    <w:rsid w:val="00003D35"/>
    <w:rsid w:val="00004662"/>
    <w:rsid w:val="00006467"/>
    <w:rsid w:val="00023398"/>
    <w:rsid w:val="000301AC"/>
    <w:rsid w:val="0003273C"/>
    <w:rsid w:val="000343A0"/>
    <w:rsid w:val="0003482A"/>
    <w:rsid w:val="000476EB"/>
    <w:rsid w:val="000479DD"/>
    <w:rsid w:val="00050112"/>
    <w:rsid w:val="000541C7"/>
    <w:rsid w:val="00060A9F"/>
    <w:rsid w:val="00062E7B"/>
    <w:rsid w:val="000630B6"/>
    <w:rsid w:val="000658EF"/>
    <w:rsid w:val="00066DB9"/>
    <w:rsid w:val="00080E4B"/>
    <w:rsid w:val="000810C5"/>
    <w:rsid w:val="00087EE0"/>
    <w:rsid w:val="00091CE2"/>
    <w:rsid w:val="0009238F"/>
    <w:rsid w:val="00093628"/>
    <w:rsid w:val="000940CA"/>
    <w:rsid w:val="000A1EA0"/>
    <w:rsid w:val="000A78AD"/>
    <w:rsid w:val="000B4C06"/>
    <w:rsid w:val="000B5876"/>
    <w:rsid w:val="000C1570"/>
    <w:rsid w:val="000C3C1D"/>
    <w:rsid w:val="000C4A7C"/>
    <w:rsid w:val="000C6F50"/>
    <w:rsid w:val="000D0E16"/>
    <w:rsid w:val="000D5133"/>
    <w:rsid w:val="000D6539"/>
    <w:rsid w:val="000D72DB"/>
    <w:rsid w:val="000E2AE8"/>
    <w:rsid w:val="000E5FD6"/>
    <w:rsid w:val="000E6E60"/>
    <w:rsid w:val="000F436B"/>
    <w:rsid w:val="000F6058"/>
    <w:rsid w:val="000F61E8"/>
    <w:rsid w:val="0010163F"/>
    <w:rsid w:val="00116BDA"/>
    <w:rsid w:val="001175E8"/>
    <w:rsid w:val="00117E69"/>
    <w:rsid w:val="00121CA0"/>
    <w:rsid w:val="00122EB4"/>
    <w:rsid w:val="0013611F"/>
    <w:rsid w:val="00136F45"/>
    <w:rsid w:val="00141BBF"/>
    <w:rsid w:val="001427D5"/>
    <w:rsid w:val="001429EA"/>
    <w:rsid w:val="00146240"/>
    <w:rsid w:val="0015035D"/>
    <w:rsid w:val="0015263D"/>
    <w:rsid w:val="00160EA3"/>
    <w:rsid w:val="00161023"/>
    <w:rsid w:val="001622C1"/>
    <w:rsid w:val="00164415"/>
    <w:rsid w:val="00164CE1"/>
    <w:rsid w:val="001761DF"/>
    <w:rsid w:val="00182EC5"/>
    <w:rsid w:val="00184E32"/>
    <w:rsid w:val="00185D26"/>
    <w:rsid w:val="001904B9"/>
    <w:rsid w:val="00194B1A"/>
    <w:rsid w:val="001A0A86"/>
    <w:rsid w:val="001A0F11"/>
    <w:rsid w:val="001A7714"/>
    <w:rsid w:val="001B6A26"/>
    <w:rsid w:val="001C0206"/>
    <w:rsid w:val="001C1892"/>
    <w:rsid w:val="001D32CB"/>
    <w:rsid w:val="001E281D"/>
    <w:rsid w:val="001E6AF1"/>
    <w:rsid w:val="001E7433"/>
    <w:rsid w:val="001F3EB8"/>
    <w:rsid w:val="001F5756"/>
    <w:rsid w:val="001F6B76"/>
    <w:rsid w:val="0020282E"/>
    <w:rsid w:val="00212AE6"/>
    <w:rsid w:val="00213372"/>
    <w:rsid w:val="00214D71"/>
    <w:rsid w:val="00215C30"/>
    <w:rsid w:val="00221BF3"/>
    <w:rsid w:val="00221FD7"/>
    <w:rsid w:val="002238A8"/>
    <w:rsid w:val="00230D6B"/>
    <w:rsid w:val="00235530"/>
    <w:rsid w:val="0024108F"/>
    <w:rsid w:val="00244997"/>
    <w:rsid w:val="0024553D"/>
    <w:rsid w:val="00246B95"/>
    <w:rsid w:val="00250570"/>
    <w:rsid w:val="00251726"/>
    <w:rsid w:val="00260C2D"/>
    <w:rsid w:val="002668C1"/>
    <w:rsid w:val="00270019"/>
    <w:rsid w:val="00275936"/>
    <w:rsid w:val="00281DAA"/>
    <w:rsid w:val="00282709"/>
    <w:rsid w:val="002860C5"/>
    <w:rsid w:val="00286E98"/>
    <w:rsid w:val="00294352"/>
    <w:rsid w:val="00294357"/>
    <w:rsid w:val="00295AF6"/>
    <w:rsid w:val="002964D9"/>
    <w:rsid w:val="002A5C63"/>
    <w:rsid w:val="002A6B04"/>
    <w:rsid w:val="002A7532"/>
    <w:rsid w:val="002B19BC"/>
    <w:rsid w:val="002B2310"/>
    <w:rsid w:val="002B2D89"/>
    <w:rsid w:val="002B38C1"/>
    <w:rsid w:val="002B7392"/>
    <w:rsid w:val="002C5129"/>
    <w:rsid w:val="002C6709"/>
    <w:rsid w:val="002C67E2"/>
    <w:rsid w:val="002D129F"/>
    <w:rsid w:val="002D2485"/>
    <w:rsid w:val="002D2EA8"/>
    <w:rsid w:val="002D370D"/>
    <w:rsid w:val="002D5830"/>
    <w:rsid w:val="002E0479"/>
    <w:rsid w:val="002E169F"/>
    <w:rsid w:val="002E1826"/>
    <w:rsid w:val="002E2630"/>
    <w:rsid w:val="002E2CAB"/>
    <w:rsid w:val="002E5454"/>
    <w:rsid w:val="002E6D6B"/>
    <w:rsid w:val="002E6EC7"/>
    <w:rsid w:val="002F25EE"/>
    <w:rsid w:val="0030638B"/>
    <w:rsid w:val="003149F9"/>
    <w:rsid w:val="00314AD3"/>
    <w:rsid w:val="00316BE2"/>
    <w:rsid w:val="00322572"/>
    <w:rsid w:val="003235EA"/>
    <w:rsid w:val="00324069"/>
    <w:rsid w:val="003258BE"/>
    <w:rsid w:val="003359AB"/>
    <w:rsid w:val="00341667"/>
    <w:rsid w:val="00353453"/>
    <w:rsid w:val="00353AFF"/>
    <w:rsid w:val="00355240"/>
    <w:rsid w:val="003607AA"/>
    <w:rsid w:val="00360A77"/>
    <w:rsid w:val="00361249"/>
    <w:rsid w:val="0036260A"/>
    <w:rsid w:val="00362F2D"/>
    <w:rsid w:val="00373680"/>
    <w:rsid w:val="003760C3"/>
    <w:rsid w:val="0038012E"/>
    <w:rsid w:val="00395CB4"/>
    <w:rsid w:val="0039653F"/>
    <w:rsid w:val="003974FA"/>
    <w:rsid w:val="003A0C6F"/>
    <w:rsid w:val="003A236C"/>
    <w:rsid w:val="003A5563"/>
    <w:rsid w:val="003B11F9"/>
    <w:rsid w:val="003C00E1"/>
    <w:rsid w:val="003C4F51"/>
    <w:rsid w:val="003C613B"/>
    <w:rsid w:val="003D118F"/>
    <w:rsid w:val="003E1290"/>
    <w:rsid w:val="003E35DC"/>
    <w:rsid w:val="003F0148"/>
    <w:rsid w:val="003F0A62"/>
    <w:rsid w:val="003F7913"/>
    <w:rsid w:val="00406427"/>
    <w:rsid w:val="0040689E"/>
    <w:rsid w:val="00411ABC"/>
    <w:rsid w:val="0041490C"/>
    <w:rsid w:val="00420F43"/>
    <w:rsid w:val="004238A8"/>
    <w:rsid w:val="00430F54"/>
    <w:rsid w:val="004334DE"/>
    <w:rsid w:val="004375AA"/>
    <w:rsid w:val="004425FD"/>
    <w:rsid w:val="004454E6"/>
    <w:rsid w:val="00445A68"/>
    <w:rsid w:val="00453AF1"/>
    <w:rsid w:val="00453F48"/>
    <w:rsid w:val="00454D32"/>
    <w:rsid w:val="00460FE8"/>
    <w:rsid w:val="004634F0"/>
    <w:rsid w:val="0047452D"/>
    <w:rsid w:val="0047486D"/>
    <w:rsid w:val="00482306"/>
    <w:rsid w:val="00482C83"/>
    <w:rsid w:val="0048663D"/>
    <w:rsid w:val="00492AC1"/>
    <w:rsid w:val="00496986"/>
    <w:rsid w:val="004A0E35"/>
    <w:rsid w:val="004A53BB"/>
    <w:rsid w:val="004A5F44"/>
    <w:rsid w:val="004A6BD6"/>
    <w:rsid w:val="004B4EC0"/>
    <w:rsid w:val="004C0CBD"/>
    <w:rsid w:val="004C39DD"/>
    <w:rsid w:val="004C5CDA"/>
    <w:rsid w:val="004D1BBD"/>
    <w:rsid w:val="004D3826"/>
    <w:rsid w:val="004E0783"/>
    <w:rsid w:val="004E3E7B"/>
    <w:rsid w:val="004E5497"/>
    <w:rsid w:val="004F4F00"/>
    <w:rsid w:val="005024DF"/>
    <w:rsid w:val="00504D46"/>
    <w:rsid w:val="00510DCD"/>
    <w:rsid w:val="00520030"/>
    <w:rsid w:val="005254A5"/>
    <w:rsid w:val="005321A7"/>
    <w:rsid w:val="00533FF9"/>
    <w:rsid w:val="00535605"/>
    <w:rsid w:val="00535E68"/>
    <w:rsid w:val="00542D78"/>
    <w:rsid w:val="0054543F"/>
    <w:rsid w:val="00554062"/>
    <w:rsid w:val="00560407"/>
    <w:rsid w:val="005628C5"/>
    <w:rsid w:val="00572183"/>
    <w:rsid w:val="005725FC"/>
    <w:rsid w:val="005737E2"/>
    <w:rsid w:val="00573F02"/>
    <w:rsid w:val="00592573"/>
    <w:rsid w:val="005928F9"/>
    <w:rsid w:val="005A19D6"/>
    <w:rsid w:val="005A1A83"/>
    <w:rsid w:val="005A27AB"/>
    <w:rsid w:val="005A58EF"/>
    <w:rsid w:val="005B00FF"/>
    <w:rsid w:val="005B141C"/>
    <w:rsid w:val="005C585F"/>
    <w:rsid w:val="005D65CF"/>
    <w:rsid w:val="005D724B"/>
    <w:rsid w:val="005D7BE9"/>
    <w:rsid w:val="005E1677"/>
    <w:rsid w:val="005F0E51"/>
    <w:rsid w:val="006052BC"/>
    <w:rsid w:val="00615F30"/>
    <w:rsid w:val="00617A98"/>
    <w:rsid w:val="006208CE"/>
    <w:rsid w:val="00622123"/>
    <w:rsid w:val="006245BC"/>
    <w:rsid w:val="00625D5B"/>
    <w:rsid w:val="006357BF"/>
    <w:rsid w:val="006367E8"/>
    <w:rsid w:val="00637125"/>
    <w:rsid w:val="006423DC"/>
    <w:rsid w:val="00644286"/>
    <w:rsid w:val="00651E72"/>
    <w:rsid w:val="00654824"/>
    <w:rsid w:val="00660831"/>
    <w:rsid w:val="00661316"/>
    <w:rsid w:val="00663741"/>
    <w:rsid w:val="00663F36"/>
    <w:rsid w:val="006642D0"/>
    <w:rsid w:val="00664B6C"/>
    <w:rsid w:val="00666F17"/>
    <w:rsid w:val="00671FBE"/>
    <w:rsid w:val="00673074"/>
    <w:rsid w:val="00682D19"/>
    <w:rsid w:val="00682E8A"/>
    <w:rsid w:val="006A68C6"/>
    <w:rsid w:val="006B5D4E"/>
    <w:rsid w:val="006C4A18"/>
    <w:rsid w:val="006D4B54"/>
    <w:rsid w:val="006D4D27"/>
    <w:rsid w:val="006D6EC4"/>
    <w:rsid w:val="006E1082"/>
    <w:rsid w:val="006F25A4"/>
    <w:rsid w:val="00702E32"/>
    <w:rsid w:val="0070374B"/>
    <w:rsid w:val="00704AF2"/>
    <w:rsid w:val="00704FEA"/>
    <w:rsid w:val="00706913"/>
    <w:rsid w:val="00706D59"/>
    <w:rsid w:val="00710D35"/>
    <w:rsid w:val="00711336"/>
    <w:rsid w:val="00713D77"/>
    <w:rsid w:val="00723893"/>
    <w:rsid w:val="0072597F"/>
    <w:rsid w:val="00731965"/>
    <w:rsid w:val="00731AB8"/>
    <w:rsid w:val="00731BCE"/>
    <w:rsid w:val="00736932"/>
    <w:rsid w:val="00736989"/>
    <w:rsid w:val="00740ABD"/>
    <w:rsid w:val="00741FA1"/>
    <w:rsid w:val="00755B30"/>
    <w:rsid w:val="0075644F"/>
    <w:rsid w:val="00756FFD"/>
    <w:rsid w:val="007627E0"/>
    <w:rsid w:val="00763CB8"/>
    <w:rsid w:val="007658A1"/>
    <w:rsid w:val="00765FAC"/>
    <w:rsid w:val="0077308B"/>
    <w:rsid w:val="007735C4"/>
    <w:rsid w:val="00774967"/>
    <w:rsid w:val="00775F42"/>
    <w:rsid w:val="007807A3"/>
    <w:rsid w:val="007876D6"/>
    <w:rsid w:val="00787D0E"/>
    <w:rsid w:val="007921D4"/>
    <w:rsid w:val="00792701"/>
    <w:rsid w:val="00796D8E"/>
    <w:rsid w:val="007A5D8D"/>
    <w:rsid w:val="007B3525"/>
    <w:rsid w:val="007C7623"/>
    <w:rsid w:val="007D61DC"/>
    <w:rsid w:val="007E0BC5"/>
    <w:rsid w:val="007E6C09"/>
    <w:rsid w:val="007E72F4"/>
    <w:rsid w:val="007F257B"/>
    <w:rsid w:val="007F6D0C"/>
    <w:rsid w:val="00801581"/>
    <w:rsid w:val="008215BC"/>
    <w:rsid w:val="00822B7C"/>
    <w:rsid w:val="00822F82"/>
    <w:rsid w:val="008244F3"/>
    <w:rsid w:val="008249DE"/>
    <w:rsid w:val="008251AE"/>
    <w:rsid w:val="0082598D"/>
    <w:rsid w:val="00825C74"/>
    <w:rsid w:val="00831658"/>
    <w:rsid w:val="00833236"/>
    <w:rsid w:val="00833763"/>
    <w:rsid w:val="008338AE"/>
    <w:rsid w:val="00836A24"/>
    <w:rsid w:val="00837F4C"/>
    <w:rsid w:val="00851875"/>
    <w:rsid w:val="00852D23"/>
    <w:rsid w:val="008532BC"/>
    <w:rsid w:val="008602D6"/>
    <w:rsid w:val="0086600A"/>
    <w:rsid w:val="008704C2"/>
    <w:rsid w:val="008728C2"/>
    <w:rsid w:val="008734B0"/>
    <w:rsid w:val="00873CA4"/>
    <w:rsid w:val="00882DC7"/>
    <w:rsid w:val="00885068"/>
    <w:rsid w:val="008964FD"/>
    <w:rsid w:val="008A0BF5"/>
    <w:rsid w:val="008A4F25"/>
    <w:rsid w:val="008B05EA"/>
    <w:rsid w:val="008C5336"/>
    <w:rsid w:val="008D1E04"/>
    <w:rsid w:val="008D2580"/>
    <w:rsid w:val="008D7353"/>
    <w:rsid w:val="008E2078"/>
    <w:rsid w:val="008E21E4"/>
    <w:rsid w:val="008E256E"/>
    <w:rsid w:val="008E68AA"/>
    <w:rsid w:val="008E69A0"/>
    <w:rsid w:val="008E6E42"/>
    <w:rsid w:val="008F0F3A"/>
    <w:rsid w:val="008F5197"/>
    <w:rsid w:val="008F7B68"/>
    <w:rsid w:val="00902AA2"/>
    <w:rsid w:val="00903342"/>
    <w:rsid w:val="009045CF"/>
    <w:rsid w:val="00905C3F"/>
    <w:rsid w:val="00907347"/>
    <w:rsid w:val="00907390"/>
    <w:rsid w:val="00910E7E"/>
    <w:rsid w:val="009119E6"/>
    <w:rsid w:val="0091242F"/>
    <w:rsid w:val="0091325E"/>
    <w:rsid w:val="0091774B"/>
    <w:rsid w:val="0092013B"/>
    <w:rsid w:val="0092054C"/>
    <w:rsid w:val="009210F1"/>
    <w:rsid w:val="009212C5"/>
    <w:rsid w:val="00922404"/>
    <w:rsid w:val="00924AF0"/>
    <w:rsid w:val="009277D4"/>
    <w:rsid w:val="009318BB"/>
    <w:rsid w:val="0093428D"/>
    <w:rsid w:val="00934B1D"/>
    <w:rsid w:val="0094021A"/>
    <w:rsid w:val="009405A3"/>
    <w:rsid w:val="009409C4"/>
    <w:rsid w:val="00940E21"/>
    <w:rsid w:val="00953280"/>
    <w:rsid w:val="009542CD"/>
    <w:rsid w:val="009618AB"/>
    <w:rsid w:val="00964175"/>
    <w:rsid w:val="00964481"/>
    <w:rsid w:val="00965965"/>
    <w:rsid w:val="00972A90"/>
    <w:rsid w:val="00977530"/>
    <w:rsid w:val="0098106F"/>
    <w:rsid w:val="00983252"/>
    <w:rsid w:val="00990206"/>
    <w:rsid w:val="009976BC"/>
    <w:rsid w:val="009A3BD1"/>
    <w:rsid w:val="009A7FB0"/>
    <w:rsid w:val="009B242F"/>
    <w:rsid w:val="009B6049"/>
    <w:rsid w:val="009B6A8C"/>
    <w:rsid w:val="009B7EE5"/>
    <w:rsid w:val="009C1460"/>
    <w:rsid w:val="009D0AFB"/>
    <w:rsid w:val="009D1DF3"/>
    <w:rsid w:val="009D20CC"/>
    <w:rsid w:val="009D725E"/>
    <w:rsid w:val="009E1599"/>
    <w:rsid w:val="009E4046"/>
    <w:rsid w:val="009F13AF"/>
    <w:rsid w:val="009F4074"/>
    <w:rsid w:val="00A01464"/>
    <w:rsid w:val="00A019E9"/>
    <w:rsid w:val="00A03DD2"/>
    <w:rsid w:val="00A04925"/>
    <w:rsid w:val="00A05D91"/>
    <w:rsid w:val="00A1162F"/>
    <w:rsid w:val="00A11A62"/>
    <w:rsid w:val="00A174F5"/>
    <w:rsid w:val="00A17F99"/>
    <w:rsid w:val="00A20CF9"/>
    <w:rsid w:val="00A20F6A"/>
    <w:rsid w:val="00A242D8"/>
    <w:rsid w:val="00A30284"/>
    <w:rsid w:val="00A307A2"/>
    <w:rsid w:val="00A3084E"/>
    <w:rsid w:val="00A34FCE"/>
    <w:rsid w:val="00A368EF"/>
    <w:rsid w:val="00A36DAB"/>
    <w:rsid w:val="00A374F8"/>
    <w:rsid w:val="00A4016D"/>
    <w:rsid w:val="00A44926"/>
    <w:rsid w:val="00A50426"/>
    <w:rsid w:val="00A51BDD"/>
    <w:rsid w:val="00A5262D"/>
    <w:rsid w:val="00A52C9E"/>
    <w:rsid w:val="00A54651"/>
    <w:rsid w:val="00A61210"/>
    <w:rsid w:val="00A64FF1"/>
    <w:rsid w:val="00A664D4"/>
    <w:rsid w:val="00A7385E"/>
    <w:rsid w:val="00A74C8D"/>
    <w:rsid w:val="00A7679A"/>
    <w:rsid w:val="00A80A88"/>
    <w:rsid w:val="00A831A1"/>
    <w:rsid w:val="00A83FB1"/>
    <w:rsid w:val="00A921DA"/>
    <w:rsid w:val="00A928E9"/>
    <w:rsid w:val="00A9572C"/>
    <w:rsid w:val="00AA0429"/>
    <w:rsid w:val="00AA5410"/>
    <w:rsid w:val="00AA6A59"/>
    <w:rsid w:val="00AA6A73"/>
    <w:rsid w:val="00AB181B"/>
    <w:rsid w:val="00AB1C1F"/>
    <w:rsid w:val="00AB1E69"/>
    <w:rsid w:val="00AB33F9"/>
    <w:rsid w:val="00AB7659"/>
    <w:rsid w:val="00AC0B57"/>
    <w:rsid w:val="00AC1AB6"/>
    <w:rsid w:val="00AC37F8"/>
    <w:rsid w:val="00AC3FEF"/>
    <w:rsid w:val="00AC4B8C"/>
    <w:rsid w:val="00AC60DD"/>
    <w:rsid w:val="00AD2292"/>
    <w:rsid w:val="00AD373C"/>
    <w:rsid w:val="00AE0EA8"/>
    <w:rsid w:val="00AF1D32"/>
    <w:rsid w:val="00AF5359"/>
    <w:rsid w:val="00B01A42"/>
    <w:rsid w:val="00B02D5F"/>
    <w:rsid w:val="00B02D89"/>
    <w:rsid w:val="00B10105"/>
    <w:rsid w:val="00B11F03"/>
    <w:rsid w:val="00B11FD2"/>
    <w:rsid w:val="00B129D2"/>
    <w:rsid w:val="00B155D2"/>
    <w:rsid w:val="00B2335C"/>
    <w:rsid w:val="00B25C6E"/>
    <w:rsid w:val="00B37459"/>
    <w:rsid w:val="00B40859"/>
    <w:rsid w:val="00B4567F"/>
    <w:rsid w:val="00B46DFF"/>
    <w:rsid w:val="00B477BF"/>
    <w:rsid w:val="00B50C1E"/>
    <w:rsid w:val="00B51B28"/>
    <w:rsid w:val="00B5499C"/>
    <w:rsid w:val="00B574CB"/>
    <w:rsid w:val="00B6344D"/>
    <w:rsid w:val="00B63F42"/>
    <w:rsid w:val="00B66E3B"/>
    <w:rsid w:val="00B731CD"/>
    <w:rsid w:val="00B8002B"/>
    <w:rsid w:val="00B87303"/>
    <w:rsid w:val="00B9104B"/>
    <w:rsid w:val="00B925E1"/>
    <w:rsid w:val="00BA6E09"/>
    <w:rsid w:val="00BB0A43"/>
    <w:rsid w:val="00BB20FC"/>
    <w:rsid w:val="00BB2615"/>
    <w:rsid w:val="00BB79D5"/>
    <w:rsid w:val="00BC468B"/>
    <w:rsid w:val="00BC5AEC"/>
    <w:rsid w:val="00BD6953"/>
    <w:rsid w:val="00BD6A4B"/>
    <w:rsid w:val="00BE0D29"/>
    <w:rsid w:val="00BE58EC"/>
    <w:rsid w:val="00BE5ABF"/>
    <w:rsid w:val="00BE7BB3"/>
    <w:rsid w:val="00BF4D9B"/>
    <w:rsid w:val="00BF59A8"/>
    <w:rsid w:val="00C020D8"/>
    <w:rsid w:val="00C05A2D"/>
    <w:rsid w:val="00C07825"/>
    <w:rsid w:val="00C11630"/>
    <w:rsid w:val="00C26B43"/>
    <w:rsid w:val="00C30D47"/>
    <w:rsid w:val="00C30F5B"/>
    <w:rsid w:val="00C34767"/>
    <w:rsid w:val="00C34D66"/>
    <w:rsid w:val="00C42F6D"/>
    <w:rsid w:val="00C43506"/>
    <w:rsid w:val="00C479A0"/>
    <w:rsid w:val="00C51642"/>
    <w:rsid w:val="00C52324"/>
    <w:rsid w:val="00C54795"/>
    <w:rsid w:val="00C55284"/>
    <w:rsid w:val="00C60248"/>
    <w:rsid w:val="00C65754"/>
    <w:rsid w:val="00C6716A"/>
    <w:rsid w:val="00C722DA"/>
    <w:rsid w:val="00C7332F"/>
    <w:rsid w:val="00C762B2"/>
    <w:rsid w:val="00C80182"/>
    <w:rsid w:val="00C85CC2"/>
    <w:rsid w:val="00C9256A"/>
    <w:rsid w:val="00C94788"/>
    <w:rsid w:val="00CA6763"/>
    <w:rsid w:val="00CA7CF4"/>
    <w:rsid w:val="00CB144A"/>
    <w:rsid w:val="00CB5491"/>
    <w:rsid w:val="00CB55BD"/>
    <w:rsid w:val="00CC2B1D"/>
    <w:rsid w:val="00CD0926"/>
    <w:rsid w:val="00CD214C"/>
    <w:rsid w:val="00CD30B0"/>
    <w:rsid w:val="00CD358B"/>
    <w:rsid w:val="00CD6E54"/>
    <w:rsid w:val="00CE4390"/>
    <w:rsid w:val="00CF2B65"/>
    <w:rsid w:val="00CF54B4"/>
    <w:rsid w:val="00D00AF4"/>
    <w:rsid w:val="00D05506"/>
    <w:rsid w:val="00D05CE1"/>
    <w:rsid w:val="00D06CE1"/>
    <w:rsid w:val="00D136B0"/>
    <w:rsid w:val="00D13771"/>
    <w:rsid w:val="00D22437"/>
    <w:rsid w:val="00D24D5B"/>
    <w:rsid w:val="00D37DA1"/>
    <w:rsid w:val="00D44AC1"/>
    <w:rsid w:val="00D51111"/>
    <w:rsid w:val="00D51D75"/>
    <w:rsid w:val="00D51D94"/>
    <w:rsid w:val="00D54928"/>
    <w:rsid w:val="00D55E19"/>
    <w:rsid w:val="00D5771C"/>
    <w:rsid w:val="00D6448B"/>
    <w:rsid w:val="00D71ABB"/>
    <w:rsid w:val="00D738F7"/>
    <w:rsid w:val="00D74119"/>
    <w:rsid w:val="00D771DA"/>
    <w:rsid w:val="00D8778A"/>
    <w:rsid w:val="00D93757"/>
    <w:rsid w:val="00D94836"/>
    <w:rsid w:val="00DA195A"/>
    <w:rsid w:val="00DA6F0A"/>
    <w:rsid w:val="00DB0BAB"/>
    <w:rsid w:val="00DB0E25"/>
    <w:rsid w:val="00DB55F1"/>
    <w:rsid w:val="00DB7B9D"/>
    <w:rsid w:val="00DC79D0"/>
    <w:rsid w:val="00DD0AA6"/>
    <w:rsid w:val="00DD34A5"/>
    <w:rsid w:val="00DD669F"/>
    <w:rsid w:val="00DD72B9"/>
    <w:rsid w:val="00DD7F3C"/>
    <w:rsid w:val="00DE7132"/>
    <w:rsid w:val="00DF00BD"/>
    <w:rsid w:val="00DF1D20"/>
    <w:rsid w:val="00E042A1"/>
    <w:rsid w:val="00E117C0"/>
    <w:rsid w:val="00E13C91"/>
    <w:rsid w:val="00E1557B"/>
    <w:rsid w:val="00E1750F"/>
    <w:rsid w:val="00E2233F"/>
    <w:rsid w:val="00E244AB"/>
    <w:rsid w:val="00E26554"/>
    <w:rsid w:val="00E341D6"/>
    <w:rsid w:val="00E40578"/>
    <w:rsid w:val="00E43B30"/>
    <w:rsid w:val="00E52BA1"/>
    <w:rsid w:val="00E534A7"/>
    <w:rsid w:val="00E53D7B"/>
    <w:rsid w:val="00E5479C"/>
    <w:rsid w:val="00E56713"/>
    <w:rsid w:val="00E641CB"/>
    <w:rsid w:val="00E67A52"/>
    <w:rsid w:val="00E7140C"/>
    <w:rsid w:val="00E821C8"/>
    <w:rsid w:val="00E8493E"/>
    <w:rsid w:val="00E92EE5"/>
    <w:rsid w:val="00E93C72"/>
    <w:rsid w:val="00E97416"/>
    <w:rsid w:val="00EA399F"/>
    <w:rsid w:val="00EA6B9D"/>
    <w:rsid w:val="00EA71F2"/>
    <w:rsid w:val="00EB08E4"/>
    <w:rsid w:val="00EC1046"/>
    <w:rsid w:val="00EC3BEC"/>
    <w:rsid w:val="00EC58EA"/>
    <w:rsid w:val="00EC5D7A"/>
    <w:rsid w:val="00ED71CD"/>
    <w:rsid w:val="00EE1AF2"/>
    <w:rsid w:val="00EE22C3"/>
    <w:rsid w:val="00EE2E14"/>
    <w:rsid w:val="00EF2D50"/>
    <w:rsid w:val="00EF6D4F"/>
    <w:rsid w:val="00EF75EE"/>
    <w:rsid w:val="00F01465"/>
    <w:rsid w:val="00F02BFB"/>
    <w:rsid w:val="00F058F8"/>
    <w:rsid w:val="00F130CD"/>
    <w:rsid w:val="00F133E7"/>
    <w:rsid w:val="00F304E7"/>
    <w:rsid w:val="00F311E4"/>
    <w:rsid w:val="00F33595"/>
    <w:rsid w:val="00F352D1"/>
    <w:rsid w:val="00F355F4"/>
    <w:rsid w:val="00F36050"/>
    <w:rsid w:val="00F3751C"/>
    <w:rsid w:val="00F4077F"/>
    <w:rsid w:val="00F41D44"/>
    <w:rsid w:val="00F4287B"/>
    <w:rsid w:val="00F446F8"/>
    <w:rsid w:val="00F563B9"/>
    <w:rsid w:val="00F60036"/>
    <w:rsid w:val="00F61F5C"/>
    <w:rsid w:val="00F71844"/>
    <w:rsid w:val="00F72D0B"/>
    <w:rsid w:val="00F7657F"/>
    <w:rsid w:val="00F915B0"/>
    <w:rsid w:val="00F955A4"/>
    <w:rsid w:val="00F9646C"/>
    <w:rsid w:val="00FA27AA"/>
    <w:rsid w:val="00FA31E9"/>
    <w:rsid w:val="00FA428C"/>
    <w:rsid w:val="00FA46FC"/>
    <w:rsid w:val="00FA542B"/>
    <w:rsid w:val="00FA6D6B"/>
    <w:rsid w:val="00FB0C28"/>
    <w:rsid w:val="00FB47A2"/>
    <w:rsid w:val="00FB5A68"/>
    <w:rsid w:val="00FC0B8F"/>
    <w:rsid w:val="00FC19FD"/>
    <w:rsid w:val="00FC31C1"/>
    <w:rsid w:val="00FC6530"/>
    <w:rsid w:val="00FC6FFE"/>
    <w:rsid w:val="00FC7E3B"/>
    <w:rsid w:val="00FD2FD7"/>
    <w:rsid w:val="00FD4C58"/>
    <w:rsid w:val="00FD74A0"/>
    <w:rsid w:val="00FD7CF7"/>
    <w:rsid w:val="00FD7DB6"/>
    <w:rsid w:val="00FE3603"/>
    <w:rsid w:val="00FE464D"/>
    <w:rsid w:val="00FE4804"/>
    <w:rsid w:val="00FF02D2"/>
    <w:rsid w:val="00FF039C"/>
    <w:rsid w:val="00FF098C"/>
    <w:rsid w:val="00FF0E52"/>
    <w:rsid w:val="00FF333F"/>
    <w:rsid w:val="00FF3B76"/>
    <w:rsid w:val="00FF55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67F"/>
    <w:rPr>
      <w:rFonts w:ascii="Arial" w:hAnsi="Arial" w:cs="Arial"/>
      <w:sz w:val="24"/>
      <w:szCs w:val="24"/>
      <w:lang w:eastAsia="en-US"/>
    </w:rPr>
  </w:style>
  <w:style w:type="paragraph" w:styleId="Heading1">
    <w:name w:val="heading 1"/>
    <w:basedOn w:val="Normal"/>
    <w:next w:val="Normal"/>
    <w:link w:val="Heading1Char"/>
    <w:uiPriority w:val="99"/>
    <w:qFormat/>
    <w:rsid w:val="00B4567F"/>
    <w:pPr>
      <w:keepNext/>
      <w:jc w:val="both"/>
      <w:outlineLvl w:val="0"/>
    </w:pPr>
    <w:rPr>
      <w:u w:val="single"/>
    </w:rPr>
  </w:style>
  <w:style w:type="paragraph" w:styleId="Heading2">
    <w:name w:val="heading 2"/>
    <w:basedOn w:val="Normal"/>
    <w:next w:val="Normal"/>
    <w:link w:val="Heading2Char"/>
    <w:uiPriority w:val="99"/>
    <w:qFormat/>
    <w:rsid w:val="00B4567F"/>
    <w:pPr>
      <w:keepNext/>
      <w:tabs>
        <w:tab w:val="left" w:pos="3000"/>
        <w:tab w:val="left" w:pos="3360"/>
      </w:tabs>
      <w:spacing w:line="276" w:lineRule="exact"/>
      <w:ind w:right="-574"/>
      <w:jc w:val="both"/>
      <w:outlineLvl w:val="1"/>
    </w:pPr>
    <w:rPr>
      <w:b/>
      <w:bCs/>
    </w:rPr>
  </w:style>
  <w:style w:type="paragraph" w:styleId="Heading3">
    <w:name w:val="heading 3"/>
    <w:basedOn w:val="Normal"/>
    <w:next w:val="Normal"/>
    <w:link w:val="Heading3Char"/>
    <w:uiPriority w:val="99"/>
    <w:qFormat/>
    <w:rsid w:val="00B4567F"/>
    <w:pPr>
      <w:keepNext/>
      <w:jc w:val="both"/>
      <w:outlineLvl w:val="2"/>
    </w:pPr>
    <w:rPr>
      <w:color w:val="000000"/>
      <w:szCs w:val="20"/>
      <w:u w:val="single"/>
    </w:rPr>
  </w:style>
  <w:style w:type="paragraph" w:styleId="Heading4">
    <w:name w:val="heading 4"/>
    <w:basedOn w:val="Normal"/>
    <w:next w:val="Normal"/>
    <w:link w:val="Heading4Char"/>
    <w:uiPriority w:val="99"/>
    <w:qFormat/>
    <w:rsid w:val="00B4567F"/>
    <w:pPr>
      <w:keepNext/>
      <w:outlineLvl w:val="3"/>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E1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45E1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45E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45E19"/>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rsid w:val="00B4567F"/>
    <w:rPr>
      <w:rFonts w:ascii="Univers" w:hAnsi="Univers" w:cs="Times New Roman"/>
      <w:sz w:val="22"/>
    </w:rPr>
  </w:style>
  <w:style w:type="character" w:customStyle="1" w:styleId="BodyTextChar">
    <w:name w:val="Body Text Char"/>
    <w:basedOn w:val="DefaultParagraphFont"/>
    <w:link w:val="BodyText"/>
    <w:uiPriority w:val="99"/>
    <w:semiHidden/>
    <w:rsid w:val="00245E19"/>
    <w:rPr>
      <w:rFonts w:ascii="Arial" w:hAnsi="Arial" w:cs="Arial"/>
      <w:sz w:val="24"/>
      <w:szCs w:val="24"/>
      <w:lang w:eastAsia="en-US"/>
    </w:rPr>
  </w:style>
  <w:style w:type="paragraph" w:styleId="Footer">
    <w:name w:val="footer"/>
    <w:basedOn w:val="Normal"/>
    <w:link w:val="FooterChar"/>
    <w:uiPriority w:val="99"/>
    <w:rsid w:val="00B4567F"/>
    <w:pPr>
      <w:tabs>
        <w:tab w:val="center" w:pos="4153"/>
        <w:tab w:val="right" w:pos="8306"/>
      </w:tabs>
      <w:jc w:val="both"/>
    </w:pPr>
    <w:rPr>
      <w:rFonts w:ascii="Univers" w:hAnsi="Univers" w:cs="Times New Roman"/>
      <w:sz w:val="22"/>
    </w:rPr>
  </w:style>
  <w:style w:type="character" w:customStyle="1" w:styleId="FooterChar">
    <w:name w:val="Footer Char"/>
    <w:basedOn w:val="DefaultParagraphFont"/>
    <w:link w:val="Footer"/>
    <w:uiPriority w:val="99"/>
    <w:semiHidden/>
    <w:rsid w:val="00245E19"/>
    <w:rPr>
      <w:rFonts w:ascii="Arial" w:hAnsi="Arial" w:cs="Arial"/>
      <w:sz w:val="24"/>
      <w:szCs w:val="24"/>
      <w:lang w:eastAsia="en-US"/>
    </w:rPr>
  </w:style>
  <w:style w:type="character" w:styleId="PageNumber">
    <w:name w:val="page number"/>
    <w:basedOn w:val="DefaultParagraphFont"/>
    <w:uiPriority w:val="99"/>
    <w:rsid w:val="00B4567F"/>
    <w:rPr>
      <w:rFonts w:cs="Times New Roman"/>
    </w:rPr>
  </w:style>
  <w:style w:type="character" w:styleId="Strong">
    <w:name w:val="Strong"/>
    <w:basedOn w:val="DefaultParagraphFont"/>
    <w:uiPriority w:val="99"/>
    <w:qFormat/>
    <w:rsid w:val="00B4567F"/>
    <w:rPr>
      <w:rFonts w:cs="Times New Roman"/>
      <w:b/>
    </w:rPr>
  </w:style>
  <w:style w:type="paragraph" w:styleId="BodyText2">
    <w:name w:val="Body Text 2"/>
    <w:basedOn w:val="Normal"/>
    <w:link w:val="BodyText2Char"/>
    <w:uiPriority w:val="99"/>
    <w:rsid w:val="00B4567F"/>
    <w:rPr>
      <w:color w:val="000080"/>
      <w:szCs w:val="20"/>
      <w:lang w:val="en-US"/>
    </w:rPr>
  </w:style>
  <w:style w:type="character" w:customStyle="1" w:styleId="BodyText2Char">
    <w:name w:val="Body Text 2 Char"/>
    <w:basedOn w:val="DefaultParagraphFont"/>
    <w:link w:val="BodyText2"/>
    <w:uiPriority w:val="99"/>
    <w:semiHidden/>
    <w:rsid w:val="00245E19"/>
    <w:rPr>
      <w:rFonts w:ascii="Arial" w:hAnsi="Arial" w:cs="Arial"/>
      <w:sz w:val="24"/>
      <w:szCs w:val="24"/>
      <w:lang w:eastAsia="en-US"/>
    </w:rPr>
  </w:style>
  <w:style w:type="paragraph" w:styleId="BodyText3">
    <w:name w:val="Body Text 3"/>
    <w:basedOn w:val="Normal"/>
    <w:link w:val="BodyText3Char"/>
    <w:uiPriority w:val="99"/>
    <w:rsid w:val="00B4567F"/>
    <w:pPr>
      <w:tabs>
        <w:tab w:val="left" w:pos="1080"/>
        <w:tab w:val="left" w:pos="1800"/>
      </w:tabs>
      <w:jc w:val="both"/>
    </w:pPr>
    <w:rPr>
      <w:u w:val="single"/>
    </w:rPr>
  </w:style>
  <w:style w:type="character" w:customStyle="1" w:styleId="BodyText3Char">
    <w:name w:val="Body Text 3 Char"/>
    <w:basedOn w:val="DefaultParagraphFont"/>
    <w:link w:val="BodyText3"/>
    <w:uiPriority w:val="99"/>
    <w:semiHidden/>
    <w:rsid w:val="00245E19"/>
    <w:rPr>
      <w:rFonts w:ascii="Arial" w:hAnsi="Arial" w:cs="Arial"/>
      <w:sz w:val="16"/>
      <w:szCs w:val="16"/>
      <w:lang w:eastAsia="en-US"/>
    </w:rPr>
  </w:style>
  <w:style w:type="paragraph" w:styleId="Header">
    <w:name w:val="header"/>
    <w:basedOn w:val="Normal"/>
    <w:link w:val="HeaderChar"/>
    <w:uiPriority w:val="99"/>
    <w:rsid w:val="00B4567F"/>
    <w:pPr>
      <w:tabs>
        <w:tab w:val="center" w:pos="4153"/>
        <w:tab w:val="right" w:pos="8306"/>
      </w:tabs>
    </w:pPr>
  </w:style>
  <w:style w:type="character" w:customStyle="1" w:styleId="HeaderChar">
    <w:name w:val="Header Char"/>
    <w:basedOn w:val="DefaultParagraphFont"/>
    <w:link w:val="Header"/>
    <w:uiPriority w:val="99"/>
    <w:semiHidden/>
    <w:rsid w:val="00245E19"/>
    <w:rPr>
      <w:rFonts w:ascii="Arial" w:hAnsi="Arial" w:cs="Arial"/>
      <w:sz w:val="24"/>
      <w:szCs w:val="24"/>
      <w:lang w:eastAsia="en-US"/>
    </w:rPr>
  </w:style>
  <w:style w:type="paragraph" w:styleId="Title">
    <w:name w:val="Title"/>
    <w:basedOn w:val="Normal"/>
    <w:link w:val="TitleChar"/>
    <w:uiPriority w:val="99"/>
    <w:qFormat/>
    <w:rsid w:val="00D5771C"/>
    <w:pPr>
      <w:spacing w:before="240" w:after="60"/>
      <w:jc w:val="center"/>
      <w:outlineLvl w:val="0"/>
    </w:pPr>
    <w:rPr>
      <w:b/>
      <w:bCs/>
      <w:kern w:val="28"/>
      <w:sz w:val="32"/>
      <w:szCs w:val="32"/>
      <w:lang w:val="en-US"/>
    </w:rPr>
  </w:style>
  <w:style w:type="character" w:customStyle="1" w:styleId="TitleChar">
    <w:name w:val="Title Char"/>
    <w:basedOn w:val="DefaultParagraphFont"/>
    <w:link w:val="Title"/>
    <w:uiPriority w:val="10"/>
    <w:rsid w:val="00245E19"/>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D5771C"/>
    <w:rPr>
      <w:rFonts w:cs="Times New Roman"/>
      <w:color w:val="0000FF"/>
      <w:u w:val="single"/>
    </w:rPr>
  </w:style>
  <w:style w:type="paragraph" w:styleId="DocumentMap">
    <w:name w:val="Document Map"/>
    <w:basedOn w:val="Normal"/>
    <w:link w:val="DocumentMapChar"/>
    <w:uiPriority w:val="99"/>
    <w:semiHidden/>
    <w:rsid w:val="001E74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5E19"/>
    <w:rPr>
      <w:rFonts w:cs="Arial"/>
      <w:sz w:val="0"/>
      <w:szCs w:val="0"/>
      <w:lang w:eastAsia="en-US"/>
    </w:rPr>
  </w:style>
  <w:style w:type="paragraph" w:styleId="ListBullet">
    <w:name w:val="List Bullet"/>
    <w:basedOn w:val="Normal"/>
    <w:uiPriority w:val="99"/>
    <w:rsid w:val="00F41D44"/>
    <w:pPr>
      <w:numPr>
        <w:numId w:val="5"/>
      </w:numPr>
      <w:tabs>
        <w:tab w:val="num" w:pos="360"/>
      </w:tabs>
      <w:ind w:left="360"/>
      <w:contextualSpacing/>
    </w:pPr>
  </w:style>
  <w:style w:type="paragraph" w:styleId="ListParagraph">
    <w:name w:val="List Paragraph"/>
    <w:basedOn w:val="Normal"/>
    <w:uiPriority w:val="99"/>
    <w:qFormat/>
    <w:rsid w:val="00341667"/>
    <w:pPr>
      <w:ind w:left="720"/>
      <w:contextualSpacing/>
    </w:pPr>
  </w:style>
  <w:style w:type="character" w:customStyle="1" w:styleId="apple-converted-space">
    <w:name w:val="apple-converted-space"/>
    <w:basedOn w:val="DefaultParagraphFont"/>
    <w:uiPriority w:val="99"/>
    <w:rsid w:val="001A7714"/>
    <w:rPr>
      <w:rFonts w:cs="Times New Roman"/>
    </w:rPr>
  </w:style>
</w:styles>
</file>

<file path=word/webSettings.xml><?xml version="1.0" encoding="utf-8"?>
<w:webSettings xmlns:r="http://schemas.openxmlformats.org/officeDocument/2006/relationships" xmlns:w="http://schemas.openxmlformats.org/wordprocessingml/2006/main">
  <w:divs>
    <w:div w:id="1722556648">
      <w:marLeft w:val="0"/>
      <w:marRight w:val="0"/>
      <w:marTop w:val="0"/>
      <w:marBottom w:val="0"/>
      <w:divBdr>
        <w:top w:val="none" w:sz="0" w:space="0" w:color="auto"/>
        <w:left w:val="none" w:sz="0" w:space="0" w:color="auto"/>
        <w:bottom w:val="none" w:sz="0" w:space="0" w:color="auto"/>
        <w:right w:val="none" w:sz="0" w:space="0" w:color="auto"/>
      </w:divBdr>
    </w:div>
    <w:div w:id="1722556649">
      <w:marLeft w:val="0"/>
      <w:marRight w:val="0"/>
      <w:marTop w:val="0"/>
      <w:marBottom w:val="0"/>
      <w:divBdr>
        <w:top w:val="none" w:sz="0" w:space="0" w:color="auto"/>
        <w:left w:val="none" w:sz="0" w:space="0" w:color="auto"/>
        <w:bottom w:val="none" w:sz="0" w:space="0" w:color="auto"/>
        <w:right w:val="none" w:sz="0" w:space="0" w:color="auto"/>
      </w:divBdr>
    </w:div>
    <w:div w:id="1722556650">
      <w:marLeft w:val="0"/>
      <w:marRight w:val="0"/>
      <w:marTop w:val="0"/>
      <w:marBottom w:val="0"/>
      <w:divBdr>
        <w:top w:val="none" w:sz="0" w:space="0" w:color="auto"/>
        <w:left w:val="none" w:sz="0" w:space="0" w:color="auto"/>
        <w:bottom w:val="none" w:sz="0" w:space="0" w:color="auto"/>
        <w:right w:val="none" w:sz="0" w:space="0" w:color="auto"/>
      </w:divBdr>
    </w:div>
    <w:div w:id="1722556651">
      <w:marLeft w:val="0"/>
      <w:marRight w:val="0"/>
      <w:marTop w:val="0"/>
      <w:marBottom w:val="0"/>
      <w:divBdr>
        <w:top w:val="none" w:sz="0" w:space="0" w:color="auto"/>
        <w:left w:val="none" w:sz="0" w:space="0" w:color="auto"/>
        <w:bottom w:val="none" w:sz="0" w:space="0" w:color="auto"/>
        <w:right w:val="none" w:sz="0" w:space="0" w:color="auto"/>
      </w:divBdr>
    </w:div>
    <w:div w:id="1722556652">
      <w:marLeft w:val="0"/>
      <w:marRight w:val="0"/>
      <w:marTop w:val="0"/>
      <w:marBottom w:val="0"/>
      <w:divBdr>
        <w:top w:val="none" w:sz="0" w:space="0" w:color="auto"/>
        <w:left w:val="none" w:sz="0" w:space="0" w:color="auto"/>
        <w:bottom w:val="none" w:sz="0" w:space="0" w:color="auto"/>
        <w:right w:val="none" w:sz="0" w:space="0" w:color="auto"/>
      </w:divBdr>
    </w:div>
    <w:div w:id="1722556653">
      <w:marLeft w:val="0"/>
      <w:marRight w:val="0"/>
      <w:marTop w:val="0"/>
      <w:marBottom w:val="0"/>
      <w:divBdr>
        <w:top w:val="none" w:sz="0" w:space="0" w:color="auto"/>
        <w:left w:val="none" w:sz="0" w:space="0" w:color="auto"/>
        <w:bottom w:val="none" w:sz="0" w:space="0" w:color="auto"/>
        <w:right w:val="none" w:sz="0" w:space="0" w:color="auto"/>
      </w:divBdr>
    </w:div>
    <w:div w:id="1722556654">
      <w:marLeft w:val="0"/>
      <w:marRight w:val="0"/>
      <w:marTop w:val="0"/>
      <w:marBottom w:val="0"/>
      <w:divBdr>
        <w:top w:val="none" w:sz="0" w:space="0" w:color="auto"/>
        <w:left w:val="none" w:sz="0" w:space="0" w:color="auto"/>
        <w:bottom w:val="none" w:sz="0" w:space="0" w:color="auto"/>
        <w:right w:val="none" w:sz="0" w:space="0" w:color="auto"/>
      </w:divBdr>
    </w:div>
    <w:div w:id="1722556655">
      <w:marLeft w:val="0"/>
      <w:marRight w:val="0"/>
      <w:marTop w:val="0"/>
      <w:marBottom w:val="0"/>
      <w:divBdr>
        <w:top w:val="none" w:sz="0" w:space="0" w:color="auto"/>
        <w:left w:val="none" w:sz="0" w:space="0" w:color="auto"/>
        <w:bottom w:val="none" w:sz="0" w:space="0" w:color="auto"/>
        <w:right w:val="none" w:sz="0" w:space="0" w:color="auto"/>
      </w:divBdr>
    </w:div>
    <w:div w:id="1722556656">
      <w:marLeft w:val="0"/>
      <w:marRight w:val="0"/>
      <w:marTop w:val="0"/>
      <w:marBottom w:val="0"/>
      <w:divBdr>
        <w:top w:val="none" w:sz="0" w:space="0" w:color="auto"/>
        <w:left w:val="none" w:sz="0" w:space="0" w:color="auto"/>
        <w:bottom w:val="none" w:sz="0" w:space="0" w:color="auto"/>
        <w:right w:val="none" w:sz="0" w:space="0" w:color="auto"/>
      </w:divBdr>
    </w:div>
    <w:div w:id="17225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3138</Characters>
  <Application>Microsoft Office Outlook</Application>
  <DocSecurity>0</DocSecurity>
  <Lines>0</Lines>
  <Paragraphs>0</Paragraphs>
  <ScaleCrop>false</ScaleCrop>
  <Company>Rother 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GUESTLING PARISH COUNCIL</dc:title>
  <dc:subject/>
  <dc:creator>C22NEW</dc:creator>
  <cp:keywords/>
  <dc:description/>
  <cp:lastModifiedBy>Connie</cp:lastModifiedBy>
  <cp:revision>2</cp:revision>
  <cp:lastPrinted>2008-06-09T12:59:00Z</cp:lastPrinted>
  <dcterms:created xsi:type="dcterms:W3CDTF">2016-04-07T16:08:00Z</dcterms:created>
  <dcterms:modified xsi:type="dcterms:W3CDTF">2016-04-07T16:08:00Z</dcterms:modified>
</cp:coreProperties>
</file>